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F8" w:rsidRDefault="003633A5" w:rsidP="003633A5">
      <w:pPr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3633A5">
        <w:rPr>
          <w:rFonts w:ascii="Times New Roman" w:hAnsi="Times New Roman" w:cs="Times New Roman"/>
          <w:b/>
          <w:i w:val="0"/>
          <w:sz w:val="36"/>
          <w:szCs w:val="36"/>
        </w:rPr>
        <w:t>«Нам 5 лет!»</w:t>
      </w:r>
    </w:p>
    <w:p w:rsidR="003633A5" w:rsidRDefault="00854103" w:rsidP="00413F7B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</w:t>
      </w:r>
      <w:r w:rsidR="00413F7B">
        <w:rPr>
          <w:rFonts w:ascii="Times New Roman" w:hAnsi="Times New Roman" w:cs="Times New Roman"/>
          <w:b/>
          <w:i w:val="0"/>
          <w:sz w:val="28"/>
          <w:szCs w:val="28"/>
        </w:rPr>
        <w:t>День рождения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самый лучший праздник. Больше всего его ждут наши малыши. Целый месяц сотрудники, родители и дети нашего детского сада </w:t>
      </w:r>
      <w:r w:rsidR="009C74EC">
        <w:rPr>
          <w:rFonts w:ascii="Times New Roman" w:hAnsi="Times New Roman" w:cs="Times New Roman"/>
          <w:b/>
          <w:i w:val="0"/>
          <w:sz w:val="28"/>
          <w:szCs w:val="28"/>
        </w:rPr>
        <w:t xml:space="preserve">«Волна» </w:t>
      </w:r>
      <w:r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готовились 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>к этому празднику</w:t>
      </w:r>
      <w:r w:rsidR="003633A5">
        <w:rPr>
          <w:rFonts w:ascii="Times New Roman" w:hAnsi="Times New Roman" w:cs="Times New Roman"/>
          <w:b/>
          <w:i w:val="0"/>
          <w:sz w:val="28"/>
          <w:szCs w:val="28"/>
        </w:rPr>
        <w:t>. Дети разучивали песни и танцы, педагоги</w:t>
      </w:r>
      <w:r w:rsid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Воронина Н.В., Ли А.В., </w:t>
      </w:r>
      <w:proofErr w:type="spellStart"/>
      <w:r w:rsidR="00AE6F04">
        <w:rPr>
          <w:rFonts w:ascii="Times New Roman" w:hAnsi="Times New Roman" w:cs="Times New Roman"/>
          <w:b/>
          <w:i w:val="0"/>
          <w:sz w:val="28"/>
          <w:szCs w:val="28"/>
        </w:rPr>
        <w:t>Нагорнова</w:t>
      </w:r>
      <w:proofErr w:type="spellEnd"/>
      <w:r w:rsid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Л.А., Рязанцева Н.В.</w:t>
      </w:r>
      <w:r w:rsid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готовили самые лучшие музыкальн</w:t>
      </w:r>
      <w:r w:rsidR="00AE6F04">
        <w:rPr>
          <w:rFonts w:ascii="Times New Roman" w:hAnsi="Times New Roman" w:cs="Times New Roman"/>
          <w:b/>
          <w:i w:val="0"/>
          <w:sz w:val="28"/>
          <w:szCs w:val="28"/>
        </w:rPr>
        <w:t>ые игры, шуточные соревнования. С</w:t>
      </w:r>
      <w:r w:rsidR="003633A5">
        <w:rPr>
          <w:rFonts w:ascii="Times New Roman" w:hAnsi="Times New Roman" w:cs="Times New Roman"/>
          <w:b/>
          <w:i w:val="0"/>
          <w:sz w:val="28"/>
          <w:szCs w:val="28"/>
        </w:rPr>
        <w:t>отрудники</w:t>
      </w:r>
      <w:r w:rsid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и родители, Иванова Я.В., Новикова О.А.,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Палагина А.В., </w:t>
      </w:r>
      <w:r w:rsidR="00AE6F04">
        <w:rPr>
          <w:rFonts w:ascii="Times New Roman" w:hAnsi="Times New Roman" w:cs="Times New Roman"/>
          <w:b/>
          <w:i w:val="0"/>
          <w:sz w:val="28"/>
          <w:szCs w:val="28"/>
        </w:rPr>
        <w:t>Зуева Ю.П., Алексеева Т.А.</w:t>
      </w:r>
      <w:r w:rsid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музыкальные номера, которые покорили всех присутствующих в зале. Родители подготовили для детей красиво украшенный музыкальный зал, </w:t>
      </w:r>
      <w:r w:rsidR="00413F7B">
        <w:rPr>
          <w:rFonts w:ascii="Times New Roman" w:hAnsi="Times New Roman" w:cs="Times New Roman"/>
          <w:b/>
          <w:i w:val="0"/>
          <w:sz w:val="28"/>
          <w:szCs w:val="28"/>
        </w:rPr>
        <w:t>х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оллы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детского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сада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>
        <w:rPr>
          <w:rFonts w:ascii="Times New Roman" w:hAnsi="Times New Roman" w:cs="Times New Roman" w:hint="cs"/>
          <w:b/>
          <w:i w:val="0"/>
          <w:sz w:val="28"/>
          <w:szCs w:val="28"/>
        </w:rPr>
        <w:t>укра</w:t>
      </w:r>
      <w:r w:rsidR="00413F7B">
        <w:rPr>
          <w:rFonts w:ascii="Times New Roman" w:hAnsi="Times New Roman" w:cs="Times New Roman"/>
          <w:b/>
          <w:i w:val="0"/>
          <w:sz w:val="28"/>
          <w:szCs w:val="28"/>
        </w:rPr>
        <w:t>сили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9C74EC">
        <w:rPr>
          <w:rFonts w:ascii="Times New Roman" w:hAnsi="Times New Roman" w:cs="Times New Roman" w:hint="cs"/>
          <w:b/>
          <w:i w:val="0"/>
          <w:sz w:val="28"/>
          <w:szCs w:val="28"/>
        </w:rPr>
        <w:t>поздравительны</w:t>
      </w:r>
      <w:r w:rsidR="009C74EC">
        <w:rPr>
          <w:rFonts w:ascii="Times New Roman" w:hAnsi="Times New Roman" w:cs="Times New Roman"/>
          <w:b/>
          <w:i w:val="0"/>
          <w:sz w:val="28"/>
          <w:szCs w:val="28"/>
        </w:rPr>
        <w:t>ми</w:t>
      </w:r>
      <w:bookmarkStart w:id="0" w:name="_GoBack"/>
      <w:bookmarkEnd w:id="0"/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>
        <w:rPr>
          <w:rFonts w:ascii="Times New Roman" w:hAnsi="Times New Roman" w:cs="Times New Roman" w:hint="cs"/>
          <w:b/>
          <w:i w:val="0"/>
          <w:sz w:val="28"/>
          <w:szCs w:val="28"/>
        </w:rPr>
        <w:t>открытк</w:t>
      </w:r>
      <w:r w:rsidR="00413F7B">
        <w:rPr>
          <w:rFonts w:ascii="Times New Roman" w:hAnsi="Times New Roman" w:cs="Times New Roman"/>
          <w:b/>
          <w:i w:val="0"/>
          <w:sz w:val="28"/>
          <w:szCs w:val="28"/>
        </w:rPr>
        <w:t>ами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и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>
        <w:rPr>
          <w:rFonts w:ascii="Times New Roman" w:hAnsi="Times New Roman" w:cs="Times New Roman" w:hint="cs"/>
          <w:b/>
          <w:i w:val="0"/>
          <w:sz w:val="28"/>
          <w:szCs w:val="28"/>
        </w:rPr>
        <w:t>праздничны</w:t>
      </w:r>
      <w:r w:rsidR="00413F7B">
        <w:rPr>
          <w:rFonts w:ascii="Times New Roman" w:hAnsi="Times New Roman" w:cs="Times New Roman"/>
          <w:b/>
          <w:i w:val="0"/>
          <w:sz w:val="28"/>
          <w:szCs w:val="28"/>
        </w:rPr>
        <w:t>ми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>
        <w:rPr>
          <w:rFonts w:ascii="Times New Roman" w:hAnsi="Times New Roman" w:cs="Times New Roman" w:hint="cs"/>
          <w:b/>
          <w:i w:val="0"/>
          <w:sz w:val="28"/>
          <w:szCs w:val="28"/>
        </w:rPr>
        <w:t>стенгазет</w:t>
      </w:r>
      <w:r w:rsidR="00413F7B">
        <w:rPr>
          <w:rFonts w:ascii="Times New Roman" w:hAnsi="Times New Roman" w:cs="Times New Roman"/>
          <w:b/>
          <w:i w:val="0"/>
          <w:sz w:val="28"/>
          <w:szCs w:val="28"/>
        </w:rPr>
        <w:t>ами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Для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ребят</w:t>
      </w:r>
      <w:r w:rsid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и их родителей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была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подготовлена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замечательная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музыкально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- 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игровая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программа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, 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сюрпризным</w:t>
      </w:r>
      <w:r w:rsidR="003633A5" w:rsidRP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633A5" w:rsidRPr="003633A5">
        <w:rPr>
          <w:rFonts w:ascii="Times New Roman" w:hAnsi="Times New Roman" w:cs="Times New Roman" w:hint="cs"/>
          <w:b/>
          <w:i w:val="0"/>
          <w:sz w:val="28"/>
          <w:szCs w:val="28"/>
        </w:rPr>
        <w:t>моментом</w:t>
      </w:r>
      <w:r w:rsid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, появление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Кара-кары</w:t>
      </w:r>
      <w:proofErr w:type="gramEnd"/>
      <w:r w:rsid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Карлосана</w:t>
      </w:r>
      <w:proofErr w:type="spellEnd"/>
      <w:r w:rsidR="003633A5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633A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Герои нашего праздника  не давали сидеть на своих местам ни детям, ни их родителям, привлекая их к играм, танцам и соревнованиям. </w:t>
      </w:r>
      <w:r w:rsid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Конечно какой День Рождения без подарков! Приглашенные гости, это Горина Н.В., Палагина Л.Н.,  Курилова Н.В.  не оставили детей без подарков. Повара, </w:t>
      </w:r>
      <w:proofErr w:type="spellStart"/>
      <w:r w:rsidR="00AE6F04">
        <w:rPr>
          <w:rFonts w:ascii="Times New Roman" w:hAnsi="Times New Roman" w:cs="Times New Roman"/>
          <w:b/>
          <w:i w:val="0"/>
          <w:sz w:val="28"/>
          <w:szCs w:val="28"/>
        </w:rPr>
        <w:t>Халикова</w:t>
      </w:r>
      <w:proofErr w:type="spellEnd"/>
      <w:r w:rsid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Ю.О., Зуева Ю.П. испекли праздничный, сладкий пирог для детей и их родителей.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И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сегодня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все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сотрудники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детского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сада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стремятся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создать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для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детей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атмосферу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любви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и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радости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,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сделать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жизнь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ребят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интересной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и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13F7B" w:rsidRPr="00413F7B">
        <w:rPr>
          <w:rFonts w:ascii="Times New Roman" w:hAnsi="Times New Roman" w:cs="Times New Roman" w:hint="cs"/>
          <w:b/>
          <w:i w:val="0"/>
          <w:sz w:val="28"/>
          <w:szCs w:val="28"/>
        </w:rPr>
        <w:t>содержательной</w:t>
      </w:r>
      <w:r w:rsidR="00413F7B" w:rsidRPr="00413F7B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«Говорят, звезда с неба падает к счастью, радуга появляется на небе к радости. А наши ребятишки это  счастье и  радость! </w:t>
      </w:r>
      <w:r w:rsidR="00AE6F04" w:rsidRPr="00AE6F04">
        <w:rPr>
          <w:rFonts w:ascii="Times New Roman" w:hAnsi="Times New Roman" w:cs="Times New Roman" w:hint="cs"/>
          <w:b/>
          <w:i w:val="0"/>
          <w:sz w:val="28"/>
          <w:szCs w:val="28"/>
        </w:rPr>
        <w:t>Пусть</w:t>
      </w:r>
      <w:r w:rsidR="00AE6F04" w:rsidRP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E6F04" w:rsidRPr="00AE6F04">
        <w:rPr>
          <w:rFonts w:ascii="Times New Roman" w:hAnsi="Times New Roman" w:cs="Times New Roman" w:hint="cs"/>
          <w:b/>
          <w:i w:val="0"/>
          <w:sz w:val="28"/>
          <w:szCs w:val="28"/>
        </w:rPr>
        <w:t>же</w:t>
      </w:r>
      <w:r w:rsidR="00AE6F04" w:rsidRP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E6F04" w:rsidRPr="00AE6F04">
        <w:rPr>
          <w:rFonts w:ascii="Times New Roman" w:hAnsi="Times New Roman" w:cs="Times New Roman" w:hint="cs"/>
          <w:b/>
          <w:i w:val="0"/>
          <w:sz w:val="28"/>
          <w:szCs w:val="28"/>
        </w:rPr>
        <w:t>и</w:t>
      </w:r>
      <w:r w:rsidR="00AE6F04" w:rsidRP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E6F04" w:rsidRPr="00AE6F04">
        <w:rPr>
          <w:rFonts w:ascii="Times New Roman" w:hAnsi="Times New Roman" w:cs="Times New Roman" w:hint="cs"/>
          <w:b/>
          <w:i w:val="0"/>
          <w:sz w:val="28"/>
          <w:szCs w:val="28"/>
        </w:rPr>
        <w:t>в</w:t>
      </w:r>
      <w:r w:rsidR="00AE6F04" w:rsidRP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E6F04" w:rsidRPr="00AE6F04">
        <w:rPr>
          <w:rFonts w:ascii="Times New Roman" w:hAnsi="Times New Roman" w:cs="Times New Roman" w:hint="cs"/>
          <w:b/>
          <w:i w:val="0"/>
          <w:sz w:val="28"/>
          <w:szCs w:val="28"/>
        </w:rPr>
        <w:t>нашем</w:t>
      </w:r>
      <w:r w:rsidR="00AE6F04" w:rsidRP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E6F04" w:rsidRPr="00AE6F04">
        <w:rPr>
          <w:rFonts w:ascii="Times New Roman" w:hAnsi="Times New Roman" w:cs="Times New Roman" w:hint="cs"/>
          <w:b/>
          <w:i w:val="0"/>
          <w:sz w:val="28"/>
          <w:szCs w:val="28"/>
        </w:rPr>
        <w:t>детском</w:t>
      </w:r>
      <w:r w:rsidR="00AE6F04" w:rsidRP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E6F04" w:rsidRPr="00AE6F04">
        <w:rPr>
          <w:rFonts w:ascii="Times New Roman" w:hAnsi="Times New Roman" w:cs="Times New Roman" w:hint="cs"/>
          <w:b/>
          <w:i w:val="0"/>
          <w:sz w:val="28"/>
          <w:szCs w:val="28"/>
        </w:rPr>
        <w:t>саду</w:t>
      </w:r>
      <w:r w:rsidR="00AE6F04" w:rsidRP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Счастье </w:t>
      </w:r>
      <w:r w:rsidR="00AE6F04" w:rsidRPr="00AE6F04">
        <w:rPr>
          <w:rFonts w:ascii="Times New Roman" w:hAnsi="Times New Roman" w:cs="Times New Roman" w:hint="cs"/>
          <w:b/>
          <w:i w:val="0"/>
          <w:sz w:val="28"/>
          <w:szCs w:val="28"/>
        </w:rPr>
        <w:t>и</w:t>
      </w:r>
      <w:r w:rsidR="00AE6F04" w:rsidRP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E6F04" w:rsidRPr="00AE6F04">
        <w:rPr>
          <w:rFonts w:ascii="Times New Roman" w:hAnsi="Times New Roman" w:cs="Times New Roman" w:hint="cs"/>
          <w:b/>
          <w:i w:val="0"/>
          <w:sz w:val="28"/>
          <w:szCs w:val="28"/>
        </w:rPr>
        <w:t>Радость</w:t>
      </w:r>
      <w:r w:rsidR="00AE6F04" w:rsidRP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E6F04" w:rsidRPr="00AE6F04">
        <w:rPr>
          <w:rFonts w:ascii="Times New Roman" w:hAnsi="Times New Roman" w:cs="Times New Roman" w:hint="cs"/>
          <w:b/>
          <w:i w:val="0"/>
          <w:sz w:val="28"/>
          <w:szCs w:val="28"/>
        </w:rPr>
        <w:t>станут</w:t>
      </w:r>
      <w:r w:rsidR="00AE6F04" w:rsidRP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E6F04" w:rsidRPr="00AE6F04">
        <w:rPr>
          <w:rFonts w:ascii="Times New Roman" w:hAnsi="Times New Roman" w:cs="Times New Roman" w:hint="cs"/>
          <w:b/>
          <w:i w:val="0"/>
          <w:sz w:val="28"/>
          <w:szCs w:val="28"/>
        </w:rPr>
        <w:t>постоянными</w:t>
      </w:r>
      <w:r w:rsidR="00AE6F04" w:rsidRPr="00AE6F0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E6F04" w:rsidRPr="00AE6F04">
        <w:rPr>
          <w:rFonts w:ascii="Times New Roman" w:hAnsi="Times New Roman" w:cs="Times New Roman" w:hint="cs"/>
          <w:b/>
          <w:i w:val="0"/>
          <w:sz w:val="28"/>
          <w:szCs w:val="28"/>
        </w:rPr>
        <w:t>жителями</w:t>
      </w:r>
      <w:r w:rsidR="00AE6F04" w:rsidRPr="00AE6F04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И только радостный смех будет слышен в стенах нашего детского сада!»</w:t>
      </w:r>
    </w:p>
    <w:p w:rsidR="002374AE" w:rsidRDefault="002374AE" w:rsidP="00413F7B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374AE" w:rsidRDefault="002374AE" w:rsidP="00413F7B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374AE" w:rsidRPr="003633A5" w:rsidRDefault="002374AE" w:rsidP="002374AE">
      <w:pPr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Кириллова О.М.</w:t>
      </w:r>
    </w:p>
    <w:sectPr w:rsidR="002374AE" w:rsidRPr="0036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8D"/>
    <w:rsid w:val="002374AE"/>
    <w:rsid w:val="003633A5"/>
    <w:rsid w:val="00413F7B"/>
    <w:rsid w:val="00854103"/>
    <w:rsid w:val="009C74EC"/>
    <w:rsid w:val="00AE6F04"/>
    <w:rsid w:val="00AF5057"/>
    <w:rsid w:val="00BD68F8"/>
    <w:rsid w:val="00C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50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0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0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0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0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0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0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0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0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0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50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50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0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5057"/>
    <w:rPr>
      <w:b/>
      <w:bCs/>
      <w:spacing w:val="0"/>
    </w:rPr>
  </w:style>
  <w:style w:type="character" w:styleId="a9">
    <w:name w:val="Emphasis"/>
    <w:uiPriority w:val="20"/>
    <w:qFormat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F50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05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F5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0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505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50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F50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505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505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50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F505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50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0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0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0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0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0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0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0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0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0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50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50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0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5057"/>
    <w:rPr>
      <w:b/>
      <w:bCs/>
      <w:spacing w:val="0"/>
    </w:rPr>
  </w:style>
  <w:style w:type="character" w:styleId="a9">
    <w:name w:val="Emphasis"/>
    <w:uiPriority w:val="20"/>
    <w:qFormat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F50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05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F5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0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505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50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F50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505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505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50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F505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ruthCYR Light"/>
        <a:ea typeface=""/>
        <a:cs typeface=""/>
      </a:majorFont>
      <a:minorFont>
        <a:latin typeface="Tekton Pro Ex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7</cp:revision>
  <dcterms:created xsi:type="dcterms:W3CDTF">2018-02-16T08:59:00Z</dcterms:created>
  <dcterms:modified xsi:type="dcterms:W3CDTF">2018-02-16T09:47:00Z</dcterms:modified>
</cp:coreProperties>
</file>