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5D0F7F"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14:anchorId="24499C1C">
            <wp:extent cx="7486650" cy="105835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6650" cy="10583545"/>
                    </a:xfrm>
                    <a:prstGeom prst="rect">
                      <a:avLst/>
                    </a:prstGeom>
                    <a:noFill/>
                  </pic:spPr>
                </pic:pic>
              </a:graphicData>
            </a:graphic>
          </wp:inline>
        </w:drawing>
      </w: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bookmarkStart w:id="0" w:name="_GoBack"/>
      <w:bookmarkEnd w:id="0"/>
    </w:p>
    <w:p w:rsidR="008A0058" w:rsidRPr="00CC69A9" w:rsidRDefault="008A0058" w:rsidP="008A0058">
      <w:pPr>
        <w:spacing w:line="360" w:lineRule="auto"/>
        <w:ind w:firstLine="708"/>
        <w:jc w:val="center"/>
        <w:rPr>
          <w:rFonts w:ascii="Times New Roman" w:hAnsi="Times New Roman" w:cs="Times New Roman"/>
          <w:b/>
          <w:i/>
          <w:sz w:val="28"/>
          <w:szCs w:val="28"/>
        </w:rPr>
      </w:pPr>
      <w:r w:rsidRPr="00CC69A9">
        <w:rPr>
          <w:rFonts w:ascii="Times New Roman" w:hAnsi="Times New Roman" w:cs="Times New Roman"/>
          <w:b/>
          <w:i/>
          <w:sz w:val="28"/>
          <w:szCs w:val="28"/>
        </w:rPr>
        <w:t>Аннотация</w:t>
      </w:r>
    </w:p>
    <w:p w:rsidR="000B70A5" w:rsidRPr="00CC69A9" w:rsidRDefault="000B70A5" w:rsidP="000B70A5">
      <w:pPr>
        <w:spacing w:line="360" w:lineRule="auto"/>
        <w:ind w:firstLine="708"/>
        <w:jc w:val="both"/>
        <w:rPr>
          <w:rFonts w:ascii="Times New Roman" w:hAnsi="Times New Roman" w:cs="Times New Roman"/>
          <w:sz w:val="28"/>
          <w:szCs w:val="28"/>
        </w:rPr>
      </w:pPr>
      <w:r w:rsidRPr="00CC69A9">
        <w:rPr>
          <w:rFonts w:ascii="Times New Roman" w:hAnsi="Times New Roman" w:cs="Times New Roman"/>
          <w:i/>
          <w:sz w:val="28"/>
          <w:szCs w:val="28"/>
        </w:rPr>
        <w:t xml:space="preserve">Рабочая программа </w:t>
      </w:r>
      <w:r w:rsidR="008A0058" w:rsidRPr="00CC69A9">
        <w:rPr>
          <w:rFonts w:ascii="Times New Roman" w:hAnsi="Times New Roman" w:cs="Times New Roman"/>
          <w:i/>
          <w:sz w:val="28"/>
          <w:szCs w:val="28"/>
        </w:rPr>
        <w:t xml:space="preserve">инклюзивного </w:t>
      </w:r>
      <w:proofErr w:type="gramStart"/>
      <w:r w:rsidR="008A0058" w:rsidRPr="00CC69A9">
        <w:rPr>
          <w:rFonts w:ascii="Times New Roman" w:hAnsi="Times New Roman" w:cs="Times New Roman"/>
          <w:i/>
          <w:sz w:val="28"/>
          <w:szCs w:val="28"/>
        </w:rPr>
        <w:t>обучения по предмету</w:t>
      </w:r>
      <w:proofErr w:type="gramEnd"/>
      <w:r w:rsidR="008A0058" w:rsidRPr="00CC69A9">
        <w:rPr>
          <w:rFonts w:ascii="Times New Roman" w:hAnsi="Times New Roman" w:cs="Times New Roman"/>
          <w:i/>
          <w:sz w:val="28"/>
          <w:szCs w:val="28"/>
        </w:rPr>
        <w:t xml:space="preserve"> «Математика. 9 класс» </w:t>
      </w:r>
      <w:r w:rsidRPr="00CC69A9">
        <w:rPr>
          <w:rFonts w:ascii="Times New Roman" w:hAnsi="Times New Roman" w:cs="Times New Roman"/>
          <w:i/>
          <w:sz w:val="28"/>
          <w:szCs w:val="28"/>
        </w:rPr>
        <w:t>разработана на основании следующих нормативных  правовых документов</w:t>
      </w:r>
      <w:r w:rsidRPr="00CC69A9">
        <w:rPr>
          <w:rFonts w:ascii="Times New Roman" w:hAnsi="Times New Roman" w:cs="Times New Roman"/>
          <w:sz w:val="28"/>
          <w:szCs w:val="28"/>
        </w:rPr>
        <w:t>:</w:t>
      </w:r>
    </w:p>
    <w:p w:rsidR="000B70A5" w:rsidRPr="00CC69A9" w:rsidRDefault="000B70A5" w:rsidP="000B70A5">
      <w:pPr>
        <w:pStyle w:val="a5"/>
        <w:widowControl/>
        <w:numPr>
          <w:ilvl w:val="0"/>
          <w:numId w:val="30"/>
        </w:numPr>
        <w:autoSpaceDE/>
        <w:autoSpaceDN/>
        <w:spacing w:line="360" w:lineRule="auto"/>
        <w:contextualSpacing/>
        <w:jc w:val="both"/>
        <w:rPr>
          <w:sz w:val="28"/>
          <w:szCs w:val="28"/>
        </w:rPr>
      </w:pPr>
      <w:r w:rsidRPr="00CC69A9">
        <w:rPr>
          <w:sz w:val="28"/>
          <w:szCs w:val="28"/>
        </w:rPr>
        <w:t xml:space="preserve">Федеральный закон от 29.12.2012 № 273-ФЗ «Об образовании в Российской Федерации. </w:t>
      </w:r>
    </w:p>
    <w:p w:rsidR="000B70A5" w:rsidRPr="00CC69A9" w:rsidRDefault="000B70A5" w:rsidP="000B70A5">
      <w:pPr>
        <w:pStyle w:val="a5"/>
        <w:widowControl/>
        <w:numPr>
          <w:ilvl w:val="0"/>
          <w:numId w:val="30"/>
        </w:numPr>
        <w:autoSpaceDE/>
        <w:autoSpaceDN/>
        <w:spacing w:line="360" w:lineRule="auto"/>
        <w:contextualSpacing/>
        <w:jc w:val="both"/>
        <w:rPr>
          <w:sz w:val="28"/>
          <w:szCs w:val="28"/>
        </w:rPr>
      </w:pPr>
      <w:r w:rsidRPr="00CC69A9">
        <w:rPr>
          <w:sz w:val="28"/>
          <w:szCs w:val="28"/>
        </w:rPr>
        <w:t>Приказа Министерства образования Российской Федерации от 05.03.2004 № 1089 (в ред. 23.06.2005)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B70A5" w:rsidRPr="00CC69A9" w:rsidRDefault="000B70A5" w:rsidP="000B70A5">
      <w:pPr>
        <w:numPr>
          <w:ilvl w:val="0"/>
          <w:numId w:val="30"/>
        </w:numPr>
        <w:tabs>
          <w:tab w:val="left" w:pos="0"/>
        </w:tabs>
        <w:spacing w:after="0" w:line="360" w:lineRule="auto"/>
        <w:ind w:right="-84"/>
        <w:jc w:val="both"/>
        <w:rPr>
          <w:rFonts w:ascii="Times New Roman" w:hAnsi="Times New Roman" w:cs="Times New Roman"/>
          <w:sz w:val="28"/>
          <w:szCs w:val="28"/>
        </w:rPr>
      </w:pPr>
      <w:r w:rsidRPr="00CC69A9">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w:t>
      </w:r>
      <w:proofErr w:type="spellStart"/>
      <w:r w:rsidRPr="00CC69A9">
        <w:rPr>
          <w:rFonts w:ascii="Times New Roman" w:hAnsi="Times New Roman" w:cs="Times New Roman"/>
          <w:sz w:val="28"/>
          <w:szCs w:val="28"/>
        </w:rPr>
        <w:t>утверждѐнный</w:t>
      </w:r>
      <w:proofErr w:type="spellEnd"/>
      <w:r w:rsidRPr="00CC69A9">
        <w:rPr>
          <w:rFonts w:ascii="Times New Roman" w:hAnsi="Times New Roman" w:cs="Times New Roman"/>
          <w:sz w:val="28"/>
          <w:szCs w:val="28"/>
        </w:rPr>
        <w:t xml:space="preserve"> приказом Министерства образования и науки РФ от 17.12.2010 № 1897 (с изменениями и дополнениями) (ФГОС ООО);</w:t>
      </w:r>
    </w:p>
    <w:p w:rsidR="000B70A5" w:rsidRPr="00CC69A9" w:rsidRDefault="000B70A5" w:rsidP="000B70A5">
      <w:pPr>
        <w:numPr>
          <w:ilvl w:val="0"/>
          <w:numId w:val="30"/>
        </w:numPr>
        <w:tabs>
          <w:tab w:val="left" w:pos="0"/>
          <w:tab w:val="left" w:pos="966"/>
        </w:tabs>
        <w:spacing w:after="0" w:line="360" w:lineRule="auto"/>
        <w:ind w:right="-84"/>
        <w:jc w:val="both"/>
        <w:rPr>
          <w:rFonts w:ascii="Times New Roman" w:hAnsi="Times New Roman" w:cs="Times New Roman"/>
          <w:sz w:val="28"/>
          <w:szCs w:val="28"/>
        </w:rPr>
      </w:pPr>
      <w:r w:rsidRPr="00CC69A9">
        <w:rPr>
          <w:rFonts w:ascii="Times New Roman" w:hAnsi="Times New Roman" w:cs="Times New Roman"/>
          <w:sz w:val="28"/>
          <w:szCs w:val="28"/>
        </w:rPr>
        <w:t xml:space="preserve">Приказ </w:t>
      </w:r>
      <w:proofErr w:type="spellStart"/>
      <w:r w:rsidRPr="00CC69A9">
        <w:rPr>
          <w:rFonts w:ascii="Times New Roman" w:hAnsi="Times New Roman" w:cs="Times New Roman"/>
          <w:sz w:val="28"/>
          <w:szCs w:val="28"/>
        </w:rPr>
        <w:t>Минпросвещения</w:t>
      </w:r>
      <w:proofErr w:type="spellEnd"/>
      <w:r w:rsidRPr="00CC69A9">
        <w:rPr>
          <w:rFonts w:ascii="Times New Roman" w:hAnsi="Times New Roman" w:cs="Times New Roman"/>
          <w:sz w:val="28"/>
          <w:szCs w:val="28"/>
        </w:rPr>
        <w:t xml:space="preserve">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B70A5" w:rsidRPr="00CC69A9" w:rsidRDefault="000B70A5" w:rsidP="000B70A5">
      <w:pPr>
        <w:numPr>
          <w:ilvl w:val="0"/>
          <w:numId w:val="30"/>
        </w:numPr>
        <w:tabs>
          <w:tab w:val="left" w:pos="0"/>
          <w:tab w:val="left" w:pos="1090"/>
        </w:tabs>
        <w:spacing w:after="0" w:line="360" w:lineRule="auto"/>
        <w:ind w:right="-84"/>
        <w:jc w:val="both"/>
        <w:rPr>
          <w:rFonts w:ascii="Times New Roman" w:hAnsi="Times New Roman" w:cs="Times New Roman"/>
          <w:sz w:val="28"/>
          <w:szCs w:val="28"/>
        </w:rPr>
      </w:pPr>
      <w:r w:rsidRPr="00CC69A9">
        <w:rPr>
          <w:rFonts w:ascii="Times New Roman" w:hAnsi="Times New Roman" w:cs="Times New Roman"/>
          <w:sz w:val="28"/>
          <w:szCs w:val="28"/>
        </w:rPr>
        <w:t xml:space="preserve">Федеральный государственный образовательный стандарт среднего общего образования, </w:t>
      </w:r>
      <w:proofErr w:type="spellStart"/>
      <w:r w:rsidRPr="00CC69A9">
        <w:rPr>
          <w:rFonts w:ascii="Times New Roman" w:hAnsi="Times New Roman" w:cs="Times New Roman"/>
          <w:sz w:val="28"/>
          <w:szCs w:val="28"/>
        </w:rPr>
        <w:t>утверждѐнный</w:t>
      </w:r>
      <w:proofErr w:type="spellEnd"/>
      <w:r w:rsidRPr="00CC69A9">
        <w:rPr>
          <w:rFonts w:ascii="Times New Roman" w:hAnsi="Times New Roman" w:cs="Times New Roman"/>
          <w:sz w:val="28"/>
          <w:szCs w:val="28"/>
        </w:rPr>
        <w:t xml:space="preserve"> приказом Министерства образования и науки РФ от 17.05.2012 № 413 (с изменениями и дополнениями) (ФГОС СОО);</w:t>
      </w:r>
    </w:p>
    <w:p w:rsidR="000B70A5" w:rsidRPr="00CC69A9" w:rsidRDefault="000B70A5" w:rsidP="000B70A5">
      <w:pPr>
        <w:pStyle w:val="a5"/>
        <w:widowControl/>
        <w:numPr>
          <w:ilvl w:val="0"/>
          <w:numId w:val="30"/>
        </w:numPr>
        <w:autoSpaceDE/>
        <w:autoSpaceDN/>
        <w:spacing w:line="360" w:lineRule="auto"/>
        <w:contextualSpacing/>
        <w:jc w:val="both"/>
        <w:rPr>
          <w:sz w:val="28"/>
          <w:szCs w:val="28"/>
        </w:rPr>
      </w:pPr>
      <w:r w:rsidRPr="00CC69A9">
        <w:rPr>
          <w:sz w:val="28"/>
          <w:szCs w:val="28"/>
        </w:rPr>
        <w:t>Учебного плана ГБОУ СОШ № 3 им. М. Ф. Леонова с. Приволжье  на 2019-2020 учебный год;</w:t>
      </w:r>
    </w:p>
    <w:p w:rsidR="000B70A5" w:rsidRPr="00B32392" w:rsidRDefault="000B70A5" w:rsidP="000B70A5">
      <w:pPr>
        <w:pStyle w:val="a5"/>
        <w:widowControl/>
        <w:numPr>
          <w:ilvl w:val="0"/>
          <w:numId w:val="30"/>
        </w:numPr>
        <w:autoSpaceDE/>
        <w:autoSpaceDN/>
        <w:spacing w:line="360" w:lineRule="auto"/>
        <w:contextualSpacing/>
        <w:jc w:val="both"/>
        <w:rPr>
          <w:sz w:val="24"/>
          <w:szCs w:val="24"/>
        </w:rPr>
      </w:pPr>
      <w:r w:rsidRPr="00CC69A9">
        <w:rPr>
          <w:sz w:val="28"/>
          <w:szCs w:val="28"/>
        </w:rPr>
        <w:t xml:space="preserve">Программы для общеобразовательных учреждений: Алгебра и геометрия для 7-9 классов, составитель Т.А. </w:t>
      </w:r>
      <w:proofErr w:type="spellStart"/>
      <w:r w:rsidRPr="00CC69A9">
        <w:rPr>
          <w:sz w:val="28"/>
          <w:szCs w:val="28"/>
        </w:rPr>
        <w:t>Бурмистрова</w:t>
      </w:r>
      <w:proofErr w:type="spellEnd"/>
      <w:r w:rsidRPr="00CC69A9">
        <w:rPr>
          <w:sz w:val="28"/>
          <w:szCs w:val="28"/>
        </w:rPr>
        <w:t>, издательство Просвещение, 2019</w:t>
      </w:r>
      <w:r w:rsidRPr="00301EBD">
        <w:rPr>
          <w:sz w:val="24"/>
          <w:szCs w:val="24"/>
        </w:rPr>
        <w:t xml:space="preserve"> г.</w:t>
      </w: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8A0058">
      <w:pPr>
        <w:shd w:val="clear" w:color="auto" w:fill="FFFFFF"/>
        <w:spacing w:after="0" w:line="240" w:lineRule="auto"/>
        <w:ind w:right="564"/>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0B70A5" w:rsidRDefault="000B70A5" w:rsidP="00C1062B">
      <w:pPr>
        <w:shd w:val="clear" w:color="auto" w:fill="FFFFFF"/>
        <w:spacing w:after="0" w:line="240" w:lineRule="auto"/>
        <w:ind w:right="564"/>
        <w:jc w:val="center"/>
        <w:rPr>
          <w:rFonts w:ascii="Times New Roman" w:eastAsia="Times New Roman" w:hAnsi="Times New Roman" w:cs="Times New Roman"/>
          <w:b/>
          <w:bCs/>
          <w:color w:val="000000"/>
          <w:sz w:val="28"/>
          <w:szCs w:val="28"/>
          <w:lang w:eastAsia="ru-RU"/>
        </w:rPr>
      </w:pPr>
    </w:p>
    <w:p w:rsidR="00C1062B" w:rsidRPr="00C1062B" w:rsidRDefault="00C1062B" w:rsidP="00C1062B">
      <w:pPr>
        <w:shd w:val="clear" w:color="auto" w:fill="FFFFFF"/>
        <w:spacing w:after="0" w:line="240" w:lineRule="auto"/>
        <w:ind w:right="564"/>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ПОЯСНИТЕЛЬНАЯ ЗАПИСКА</w:t>
      </w:r>
    </w:p>
    <w:p w:rsidR="00C1062B" w:rsidRPr="00C1062B" w:rsidRDefault="00C1062B" w:rsidP="00CF7E34">
      <w:pPr>
        <w:shd w:val="clear" w:color="auto" w:fill="FFFFFF"/>
        <w:spacing w:after="0" w:line="360" w:lineRule="auto"/>
        <w:ind w:firstLine="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Рабочая программа по математике для  9 класса составлена на основе примерной программы основного общего образования по математике и Федерального компонента государственного стандарта основного общего образования. Программа составлена</w:t>
      </w:r>
      <w:r w:rsidR="00CF7E34">
        <w:rPr>
          <w:rFonts w:ascii="Times New Roman" w:eastAsia="Times New Roman" w:hAnsi="Times New Roman" w:cs="Times New Roman"/>
          <w:color w:val="000000"/>
          <w:sz w:val="28"/>
          <w:szCs w:val="28"/>
          <w:lang w:eastAsia="ru-RU"/>
        </w:rPr>
        <w:t xml:space="preserve"> </w:t>
      </w:r>
      <w:r w:rsidRPr="00C1062B">
        <w:rPr>
          <w:rFonts w:ascii="Times New Roman" w:eastAsia="Times New Roman" w:hAnsi="Times New Roman" w:cs="Times New Roman"/>
          <w:color w:val="000000"/>
          <w:sz w:val="28"/>
          <w:szCs w:val="28"/>
          <w:lang w:eastAsia="ru-RU"/>
        </w:rPr>
        <w:t>в соответствии с учебным п</w:t>
      </w:r>
      <w:r w:rsidR="00CF7E34">
        <w:rPr>
          <w:rFonts w:ascii="Times New Roman" w:eastAsia="Times New Roman" w:hAnsi="Times New Roman" w:cs="Times New Roman"/>
          <w:color w:val="000000"/>
          <w:sz w:val="28"/>
          <w:szCs w:val="28"/>
          <w:lang w:eastAsia="ru-RU"/>
        </w:rPr>
        <w:t>ланом школы и рассчитана на 2020-2021</w:t>
      </w:r>
      <w:r w:rsidRPr="00C1062B">
        <w:rPr>
          <w:rFonts w:ascii="Times New Roman" w:eastAsia="Times New Roman" w:hAnsi="Times New Roman" w:cs="Times New Roman"/>
          <w:color w:val="000000"/>
          <w:sz w:val="28"/>
          <w:szCs w:val="28"/>
          <w:lang w:eastAsia="ru-RU"/>
        </w:rPr>
        <w:t xml:space="preserve"> года обучения. Предмет математика представлен двумя дисциплинами: алгебра и геометрия. Базисный план на изучение математики в основной школе отводит 5 учебных часов: 3 часа на алгебру (102 часа), 2 часа на геометрию (68 часов).</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Используя  рекомендации Министерства образования  от  1993 года, в программу  внесены   следующие изменения:</w:t>
      </w:r>
    </w:p>
    <w:p w:rsidR="00C1062B" w:rsidRPr="00C1062B" w:rsidRDefault="00C1062B" w:rsidP="00CF7E34">
      <w:pPr>
        <w:numPr>
          <w:ilvl w:val="0"/>
          <w:numId w:val="1"/>
        </w:numPr>
        <w:shd w:val="clear" w:color="auto" w:fill="FFFFFF"/>
        <w:spacing w:before="30" w:after="30" w:line="360" w:lineRule="auto"/>
        <w:ind w:left="0" w:firstLine="900"/>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 рассмотрении  простейших  геометрических  фигур, все  понятия  вводятся  на  наглядной  основе;</w:t>
      </w:r>
    </w:p>
    <w:p w:rsidR="00C1062B" w:rsidRPr="00C1062B" w:rsidRDefault="00C1062B" w:rsidP="00CF7E34">
      <w:pPr>
        <w:numPr>
          <w:ilvl w:val="0"/>
          <w:numId w:val="2"/>
        </w:numPr>
        <w:shd w:val="clear" w:color="auto" w:fill="FFFFFF"/>
        <w:spacing w:before="30" w:after="30" w:line="360" w:lineRule="auto"/>
        <w:ind w:left="0" w:firstLine="900"/>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аксиомы  даются  через  решение задач и  приводятся в  описательной  форме;</w:t>
      </w:r>
    </w:p>
    <w:p w:rsidR="00C1062B" w:rsidRPr="00C1062B" w:rsidRDefault="00C1062B" w:rsidP="00CF7E34">
      <w:pPr>
        <w:numPr>
          <w:ilvl w:val="0"/>
          <w:numId w:val="2"/>
        </w:numPr>
        <w:shd w:val="clear" w:color="auto" w:fill="FFFFFF"/>
        <w:spacing w:before="30" w:after="30" w:line="360" w:lineRule="auto"/>
        <w:ind w:left="0" w:firstLine="900"/>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теоремы  даются  без  доказательств, так как  они  трудны  для  учащихся  с  задержкой  психического  развития.</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Внесение данных изменений позволит охватить весь изучаемый материал по программе, повысить уровень </w:t>
      </w:r>
      <w:proofErr w:type="spellStart"/>
      <w:r w:rsidRPr="00C1062B">
        <w:rPr>
          <w:rFonts w:ascii="Times New Roman" w:eastAsia="Times New Roman" w:hAnsi="Times New Roman" w:cs="Times New Roman"/>
          <w:color w:val="000000"/>
          <w:sz w:val="28"/>
          <w:szCs w:val="28"/>
          <w:lang w:eastAsia="ru-RU"/>
        </w:rPr>
        <w:t>обученности</w:t>
      </w:r>
      <w:proofErr w:type="spellEnd"/>
      <w:r w:rsidRPr="00C1062B">
        <w:rPr>
          <w:rFonts w:ascii="Times New Roman" w:eastAsia="Times New Roman" w:hAnsi="Times New Roman" w:cs="Times New Roman"/>
          <w:color w:val="000000"/>
          <w:sz w:val="28"/>
          <w:szCs w:val="28"/>
          <w:lang w:eastAsia="ru-RU"/>
        </w:rPr>
        <w:t xml:space="preserve"> учащихся по предмету, а также более эффективно осуществить индивидуальный подход к </w:t>
      </w:r>
      <w:proofErr w:type="gramStart"/>
      <w:r w:rsidRPr="00C1062B">
        <w:rPr>
          <w:rFonts w:ascii="Times New Roman" w:eastAsia="Times New Roman" w:hAnsi="Times New Roman" w:cs="Times New Roman"/>
          <w:color w:val="000000"/>
          <w:sz w:val="28"/>
          <w:szCs w:val="28"/>
          <w:lang w:eastAsia="ru-RU"/>
        </w:rPr>
        <w:t>обучающимся</w:t>
      </w:r>
      <w:proofErr w:type="gramEnd"/>
      <w:r w:rsidRPr="00C1062B">
        <w:rPr>
          <w:rFonts w:ascii="Times New Roman" w:eastAsia="Times New Roman" w:hAnsi="Times New Roman" w:cs="Times New Roman"/>
          <w:color w:val="000000"/>
          <w:sz w:val="28"/>
          <w:szCs w:val="28"/>
          <w:lang w:eastAsia="ru-RU"/>
        </w:rPr>
        <w:t>.</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Все основные понятия вводятся на наглядной основе. Аксиомы даются в процессе практических упражнений через решение задач и приводятся в описательной форме. Все теоретические положения даются исключительно в ознакомительном плане и опираются на наглядные представления учащихся.</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w:t>
      </w:r>
      <w:proofErr w:type="gramStart"/>
      <w:r w:rsidRPr="00C1062B">
        <w:rPr>
          <w:rFonts w:ascii="Times New Roman" w:eastAsia="Times New Roman" w:hAnsi="Times New Roman" w:cs="Times New Roman"/>
          <w:color w:val="000000"/>
          <w:sz w:val="28"/>
          <w:szCs w:val="28"/>
          <w:lang w:eastAsia="ru-RU"/>
        </w:rPr>
        <w:t>Программа построена с учетом специфики усвоения учебного материала детьми, испытывающими трудности в обучении, причиной которых являются различного характера задержки психического развития: недостаточность внимания, памяти, логического мышления, пространственной ориентировки, быстрая утомляемость отрицательно влияют на усвоение математических понятий, в связи с этим при рассмотрении курса математики 9 класса были внесены изменения в объем теоретических сведений для этих детей.</w:t>
      </w:r>
      <w:proofErr w:type="gramEnd"/>
      <w:r w:rsidRPr="00C1062B">
        <w:rPr>
          <w:rFonts w:ascii="Times New Roman" w:eastAsia="Times New Roman" w:hAnsi="Times New Roman" w:cs="Times New Roman"/>
          <w:color w:val="000000"/>
          <w:sz w:val="28"/>
          <w:szCs w:val="28"/>
          <w:lang w:eastAsia="ru-RU"/>
        </w:rPr>
        <w:t xml:space="preserve"> Некоторый материал программы им дается без доказательств, только в виде формул и алгоритмов или ознакомительно для обзорного изучения, некоторые темы в связи со сложностью изложения и понимания для детей с ЗПР были исключены. Учитывая нарушение процессов запоминания и сохранения информатизации у детей с ЗПР, пришлось следующие темы (смотрите примечание к планированию) изучать ознакомительно с опорой на наглядность.         Снизив объем запоминаемой информации, для учащихся с ЗПР целесообразно более широко ввести употребление опорных схем, памяток, алгоритмов.</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Данная программа для детей  с ЗПР откорректирована в направлении разгрузки курса по содержанию, т.е. предполагается изучение материала в несколько облегченном варианте, однако не опускается ниже государственного уровня обязательных требований.</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        Примечание к планированию математики</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Темы изучаются как ознакомительные.</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«Квадратичная функция».</w:t>
      </w:r>
    </w:p>
    <w:p w:rsidR="00C1062B" w:rsidRPr="00C1062B" w:rsidRDefault="00C1062B" w:rsidP="00CF7E34">
      <w:pPr>
        <w:numPr>
          <w:ilvl w:val="0"/>
          <w:numId w:val="3"/>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Тема: «Графики функций у=аx</w:t>
      </w:r>
      <w:r w:rsidRPr="00C1062B">
        <w:rPr>
          <w:rFonts w:ascii="Times New Roman" w:eastAsia="Times New Roman" w:hAnsi="Times New Roman" w:cs="Times New Roman"/>
          <w:color w:val="000000"/>
          <w:sz w:val="28"/>
          <w:szCs w:val="28"/>
          <w:vertAlign w:val="superscript"/>
          <w:lang w:eastAsia="ru-RU"/>
        </w:rPr>
        <w:t>2</w:t>
      </w:r>
      <w:r w:rsidRPr="00C1062B">
        <w:rPr>
          <w:rFonts w:ascii="Times New Roman" w:eastAsia="Times New Roman" w:hAnsi="Times New Roman" w:cs="Times New Roman"/>
          <w:color w:val="000000"/>
          <w:sz w:val="28"/>
          <w:szCs w:val="28"/>
          <w:lang w:eastAsia="ru-RU"/>
        </w:rPr>
        <w:t>+n  и  у=</w:t>
      </w:r>
      <w:proofErr w:type="gramStart"/>
      <w:r w:rsidRPr="00C1062B">
        <w:rPr>
          <w:rFonts w:ascii="Times New Roman" w:eastAsia="Times New Roman" w:hAnsi="Times New Roman" w:cs="Times New Roman"/>
          <w:color w:val="000000"/>
          <w:sz w:val="28"/>
          <w:szCs w:val="28"/>
          <w:lang w:eastAsia="ru-RU"/>
        </w:rPr>
        <w:t>а(</w:t>
      </w:r>
      <w:proofErr w:type="gramEnd"/>
      <w:r w:rsidRPr="00C1062B">
        <w:rPr>
          <w:rFonts w:ascii="Times New Roman" w:eastAsia="Times New Roman" w:hAnsi="Times New Roman" w:cs="Times New Roman"/>
          <w:color w:val="000000"/>
          <w:sz w:val="28"/>
          <w:szCs w:val="28"/>
          <w:lang w:eastAsia="ru-RU"/>
        </w:rPr>
        <w:t>х-m)</w:t>
      </w:r>
      <w:r w:rsidRPr="00C1062B">
        <w:rPr>
          <w:rFonts w:ascii="Times New Roman" w:eastAsia="Times New Roman" w:hAnsi="Times New Roman" w:cs="Times New Roman"/>
          <w:color w:val="000000"/>
          <w:sz w:val="28"/>
          <w:szCs w:val="28"/>
          <w:vertAlign w:val="superscript"/>
          <w:lang w:eastAsia="ru-RU"/>
        </w:rPr>
        <w:t>2</w:t>
      </w:r>
      <w:r w:rsidRPr="00C1062B">
        <w:rPr>
          <w:rFonts w:ascii="Times New Roman" w:eastAsia="Times New Roman" w:hAnsi="Times New Roman" w:cs="Times New Roman"/>
          <w:color w:val="000000"/>
          <w:sz w:val="28"/>
          <w:szCs w:val="28"/>
          <w:lang w:eastAsia="ru-RU"/>
        </w:rPr>
        <w:t>».</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«Степенная функция. Корень n –й степени».</w:t>
      </w:r>
    </w:p>
    <w:p w:rsidR="00C1062B" w:rsidRPr="00C1062B" w:rsidRDefault="00C1062B" w:rsidP="00CF7E34">
      <w:pPr>
        <w:numPr>
          <w:ilvl w:val="0"/>
          <w:numId w:val="4"/>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Тема: «Корень n –й степени».</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«Уравнения и неравенства с двумя переменными».</w:t>
      </w:r>
    </w:p>
    <w:p w:rsidR="00C1062B" w:rsidRPr="00C1062B" w:rsidRDefault="00C1062B" w:rsidP="00CF7E34">
      <w:pPr>
        <w:numPr>
          <w:ilvl w:val="0"/>
          <w:numId w:val="5"/>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Темы: «Решение задач с помощью систем уравнений второй степени», «Системы неравен</w:t>
      </w:r>
      <w:proofErr w:type="gramStart"/>
      <w:r w:rsidRPr="00C1062B">
        <w:rPr>
          <w:rFonts w:ascii="Times New Roman" w:eastAsia="Times New Roman" w:hAnsi="Times New Roman" w:cs="Times New Roman"/>
          <w:color w:val="000000"/>
          <w:sz w:val="28"/>
          <w:szCs w:val="28"/>
          <w:lang w:eastAsia="ru-RU"/>
        </w:rPr>
        <w:t>ств с дв</w:t>
      </w:r>
      <w:proofErr w:type="gramEnd"/>
      <w:r w:rsidRPr="00C1062B">
        <w:rPr>
          <w:rFonts w:ascii="Times New Roman" w:eastAsia="Times New Roman" w:hAnsi="Times New Roman" w:cs="Times New Roman"/>
          <w:color w:val="000000"/>
          <w:sz w:val="28"/>
          <w:szCs w:val="28"/>
          <w:lang w:eastAsia="ru-RU"/>
        </w:rPr>
        <w:t>умя переменными».</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«Элементы комбинаторики и теории вероятностей».</w:t>
      </w:r>
    </w:p>
    <w:p w:rsidR="00C1062B" w:rsidRPr="00C1062B" w:rsidRDefault="00C1062B" w:rsidP="00CF7E34">
      <w:pPr>
        <w:numPr>
          <w:ilvl w:val="0"/>
          <w:numId w:val="6"/>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Темы: «Примеры комбинаторных задач», «Сложение и умножение вероятностей».</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«Метод координат».</w:t>
      </w:r>
    </w:p>
    <w:p w:rsidR="00C1062B" w:rsidRPr="00C1062B" w:rsidRDefault="00C1062B" w:rsidP="00CF7E34">
      <w:pPr>
        <w:numPr>
          <w:ilvl w:val="0"/>
          <w:numId w:val="7"/>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Тема: «Разложение вектора по двум неколлинеарным векторам», «Связь между координатами вектора и координатами его начала и конца», «Уравнение окружности», «Уравнение прямой».</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«Соотношения между сторонами и углами треугольника. Скалярное произведение векторов».</w:t>
      </w:r>
    </w:p>
    <w:p w:rsidR="00C1062B" w:rsidRPr="00C1062B" w:rsidRDefault="00C1062B" w:rsidP="00CF7E34">
      <w:pPr>
        <w:numPr>
          <w:ilvl w:val="0"/>
          <w:numId w:val="8"/>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Темы: «Синус, косинус, тангенс», «Измерительные работы», «Скалярное произведение векторов», «Скалярное произведение в координатах».</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«Правильные многоугольники».</w:t>
      </w:r>
    </w:p>
    <w:p w:rsidR="00C1062B" w:rsidRPr="00C1062B" w:rsidRDefault="00C1062B" w:rsidP="00CF7E34">
      <w:pPr>
        <w:numPr>
          <w:ilvl w:val="0"/>
          <w:numId w:val="9"/>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Темы: «Построение правильных многоугольников», «Длина окружности», «Площадь круга».</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Глава «Движения».</w:t>
      </w:r>
    </w:p>
    <w:p w:rsidR="00C1062B" w:rsidRPr="00C1062B" w:rsidRDefault="00C1062B" w:rsidP="00CF7E34">
      <w:pPr>
        <w:numPr>
          <w:ilvl w:val="0"/>
          <w:numId w:val="10"/>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Тема: «Наложения и движения».</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        Изучение математики для детей с ЗПР  направлено на достижение следующих целей:</w:t>
      </w:r>
    </w:p>
    <w:p w:rsidR="00C1062B" w:rsidRPr="00C1062B" w:rsidRDefault="00C1062B" w:rsidP="00CF7E34">
      <w:pPr>
        <w:numPr>
          <w:ilvl w:val="0"/>
          <w:numId w:val="11"/>
        </w:numPr>
        <w:shd w:val="clear" w:color="auto" w:fill="FFFFFF"/>
        <w:spacing w:before="30" w:after="3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овладение системой математических знаний и умений</w:t>
      </w:r>
      <w:r w:rsidRPr="00C1062B">
        <w:rPr>
          <w:rFonts w:ascii="Times New Roman" w:eastAsia="Times New Roman" w:hAnsi="Times New Roman" w:cs="Times New Roman"/>
          <w:color w:val="000000"/>
          <w:sz w:val="28"/>
          <w:szCs w:val="28"/>
          <w:lang w:eastAsia="ru-RU"/>
        </w:rPr>
        <w:t>, необходимых для применения в практической деятельности, изучения смежных дисциплин, продолжения образования;</w:t>
      </w:r>
    </w:p>
    <w:p w:rsidR="00C1062B" w:rsidRPr="00C1062B" w:rsidRDefault="00C1062B" w:rsidP="00CF7E34">
      <w:pPr>
        <w:numPr>
          <w:ilvl w:val="0"/>
          <w:numId w:val="11"/>
        </w:numPr>
        <w:shd w:val="clear" w:color="auto" w:fill="FFFFFF"/>
        <w:spacing w:before="30" w:after="30" w:line="360" w:lineRule="auto"/>
        <w:ind w:left="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интеллектуальное развитие, </w:t>
      </w:r>
      <w:r w:rsidRPr="00C1062B">
        <w:rPr>
          <w:rFonts w:ascii="Times New Roman" w:eastAsia="Times New Roman" w:hAnsi="Times New Roman" w:cs="Times New Roman"/>
          <w:color w:val="000000"/>
          <w:sz w:val="28"/>
          <w:szCs w:val="28"/>
          <w:lang w:eastAsia="ru-RU"/>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C1062B" w:rsidRPr="00C1062B" w:rsidRDefault="00C1062B" w:rsidP="00CF7E34">
      <w:pPr>
        <w:numPr>
          <w:ilvl w:val="0"/>
          <w:numId w:val="11"/>
        </w:numPr>
        <w:shd w:val="clear" w:color="auto" w:fill="FFFFFF"/>
        <w:spacing w:before="30" w:after="30" w:line="360" w:lineRule="auto"/>
        <w:ind w:left="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развитие</w:t>
      </w:r>
      <w:r w:rsidRPr="00C1062B">
        <w:rPr>
          <w:rFonts w:ascii="Times New Roman" w:eastAsia="Times New Roman" w:hAnsi="Times New Roman" w:cs="Times New Roman"/>
          <w:color w:val="000000"/>
          <w:sz w:val="28"/>
          <w:szCs w:val="28"/>
          <w:lang w:eastAsia="ru-RU"/>
        </w:rPr>
        <w:t> </w:t>
      </w:r>
      <w:r w:rsidRPr="00C1062B">
        <w:rPr>
          <w:rFonts w:ascii="Times New Roman" w:eastAsia="Times New Roman" w:hAnsi="Times New Roman" w:cs="Times New Roman"/>
          <w:b/>
          <w:bCs/>
          <w:color w:val="000000"/>
          <w:sz w:val="28"/>
          <w:szCs w:val="28"/>
          <w:lang w:eastAsia="ru-RU"/>
        </w:rPr>
        <w:t>высших психических функций, </w:t>
      </w:r>
      <w:r w:rsidRPr="00C1062B">
        <w:rPr>
          <w:rFonts w:ascii="Times New Roman" w:eastAsia="Times New Roman" w:hAnsi="Times New Roman" w:cs="Times New Roman"/>
          <w:color w:val="000000"/>
          <w:sz w:val="28"/>
          <w:szCs w:val="28"/>
          <w:lang w:eastAsia="ru-RU"/>
        </w:rPr>
        <w:t>умение ориентироваться в задании, анализировать его, обдумывать и планировать предстоящую деятельность.</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Темп изучения материала для детей с ЗПР должен быть небыстрый. Достаточно много времени отводится на отработку основных умений и навыков, отвечающих     обязательным требованиям, на повторение, в том числе коррекцию знаний за курс математики предыдущих классов. Отработка основных умений и навыков осуществляется на большом числе посильных учащимся упражнений. Но задания должны быть разнообразны по форме и содержанию, включать в себя игровые моменты.</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Формирование важнейших умений и навыков происходит на фоне развития продуктивной умственной деятельности: обучающиеся учатся анализировать, замечать существенное, подмечать общее, делать несложные выводы и обобщения, переносить несложные приемы в нестандартные ситуации, обучаются логическому мышлению, приемам организации мыслительной деятельности.</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Важнейшее условие правильного построения учебного процесса - это доступность и эффективность обучения для каждого учащегося в классе, что достигается выделением в каждой теме главного, и дифференциацией материала, отработкой на практике полученных знаний.</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Во время учебного процесса нужно иметь в виду, что учебная деятельность должна быть богатой по содержанию, требующей от школьника интеллектуального напряжения, но одновременно обязательные требования не должны быть перегруженными по обхвату материала и доступны ребенку. Только доступность и понимание помогут вызвать у таких учащихся интерес к учению. Немаловажным фактором в обучении таких детей является доброжелательная, спокойная атмосфера, атмосфера доброты и понимания.</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Принцип работы в данном классе - это и речевое развитие, что ведет непосредственным образом к интеллектуальному развитию: учащиеся должны проговаривать ход своих рассуждений, пояснять свои действия при решении различных заданий. Выполнение письменных заданий предваряется анализом языкового материала с целью предупреждения ошибок.</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Особенностью организации учебного процесса по данному курсу является выбор разнообразных видов </w:t>
      </w:r>
      <w:proofErr w:type="gramStart"/>
      <w:r w:rsidRPr="00C1062B">
        <w:rPr>
          <w:rFonts w:ascii="Times New Roman" w:eastAsia="Times New Roman" w:hAnsi="Times New Roman" w:cs="Times New Roman"/>
          <w:color w:val="000000"/>
          <w:sz w:val="28"/>
          <w:szCs w:val="28"/>
          <w:lang w:eastAsia="ru-RU"/>
        </w:rPr>
        <w:t>деятельности</w:t>
      </w:r>
      <w:proofErr w:type="gramEnd"/>
      <w:r w:rsidRPr="00C1062B">
        <w:rPr>
          <w:rFonts w:ascii="Times New Roman" w:eastAsia="Times New Roman" w:hAnsi="Times New Roman" w:cs="Times New Roman"/>
          <w:color w:val="000000"/>
          <w:sz w:val="28"/>
          <w:szCs w:val="28"/>
          <w:lang w:eastAsia="ru-RU"/>
        </w:rPr>
        <w:t xml:space="preserve"> с учетом психофизических особенностей обучающихся, использование занимательного материала, включение в урок игровых ситуаций, направленных на снятие напряжения, переключение внимания детей с одного задания на другое и т. п. Особое внимание уделяется индивидуализации обучения и дифференцированному подходу в проведении занятий.</w:t>
      </w:r>
    </w:p>
    <w:p w:rsidR="00CF7E34" w:rsidRDefault="00C1062B" w:rsidP="00CF7E3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1062B">
        <w:rPr>
          <w:rFonts w:ascii="Times New Roman" w:eastAsia="Times New Roman" w:hAnsi="Times New Roman" w:cs="Times New Roman"/>
          <w:color w:val="000000"/>
          <w:sz w:val="28"/>
          <w:szCs w:val="28"/>
          <w:lang w:eastAsia="ru-RU"/>
        </w:rPr>
        <w:t xml:space="preserve">        Важнейшими  коррекционными  задачами курса геометрии являются развитие логического     мышления     и     речи     учащихся, формирование у них навыков умственного труда — планирование   работы,   поиск   рациональных путей ее выполнения, осуществление самоконтроля.  Школьники должны научиться   грамотно   и   аккуратно   делать математические записи, уметь объяснить их. </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Дети  с  ЗПР</w:t>
      </w:r>
      <w:r w:rsidR="00CF7E34">
        <w:rPr>
          <w:rFonts w:ascii="Times New Roman" w:eastAsia="Times New Roman" w:hAnsi="Times New Roman" w:cs="Times New Roman"/>
          <w:color w:val="000000"/>
          <w:sz w:val="24"/>
          <w:szCs w:val="24"/>
          <w:lang w:eastAsia="ru-RU"/>
        </w:rPr>
        <w:t xml:space="preserve"> </w:t>
      </w:r>
      <w:r w:rsidRPr="00C1062B">
        <w:rPr>
          <w:rFonts w:ascii="Times New Roman" w:eastAsia="Times New Roman" w:hAnsi="Times New Roman" w:cs="Times New Roman"/>
          <w:color w:val="000000"/>
          <w:sz w:val="28"/>
          <w:szCs w:val="28"/>
          <w:lang w:eastAsia="ru-RU"/>
        </w:rPr>
        <w:t>из-за  особенностей   своего психического   развития  трудно   усваивают программу     по  геометрии, так  как  затруднено логическое  мышление, образное  представление.</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Усвоение материала будет более эффективным, если умственная деятельность будет сочетаться </w:t>
      </w:r>
      <w:proofErr w:type="gramStart"/>
      <w:r w:rsidRPr="00C1062B">
        <w:rPr>
          <w:rFonts w:ascii="Times New Roman" w:eastAsia="Times New Roman" w:hAnsi="Times New Roman" w:cs="Times New Roman"/>
          <w:color w:val="000000"/>
          <w:sz w:val="28"/>
          <w:szCs w:val="28"/>
          <w:lang w:eastAsia="ru-RU"/>
        </w:rPr>
        <w:t>с</w:t>
      </w:r>
      <w:proofErr w:type="gramEnd"/>
      <w:r w:rsidRPr="00C1062B">
        <w:rPr>
          <w:rFonts w:ascii="Times New Roman" w:eastAsia="Times New Roman" w:hAnsi="Times New Roman" w:cs="Times New Roman"/>
          <w:color w:val="000000"/>
          <w:sz w:val="28"/>
          <w:szCs w:val="28"/>
          <w:lang w:eastAsia="ru-RU"/>
        </w:rPr>
        <w:t xml:space="preserve"> практической. Как и на уроках других предметов, важным является развитие речи учащихся. Поэтому любой записываемый материал должен проговариваться. Учащиеся должны объяснять действия, вслух высказывать свои мысли, мнения, ссылаться на известные правила, факты, предлагать способы решения, задавать вопросы. Большое значение в процессе обучения и развития учащихся имеет решение задач.  В большинстве  задачи решаются на готовых чертежах. Пересказ условия задачи своими словами помогает удержать эти условия в памяти. Следует поощрять также решение разными способами. Таким образом, доступная, интересная деятельность, ощущение успеха, доброжелательные отношения являются непременным условием эффективной работы с детьми  ЗПР.</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Все основные понятия вводятся на наглядной основе. Аксиомы даются в процессе практических упражнений через решение задач и приводятся в описательной форме. Все теоретические положения даются исключительно в ознакомительном плане и опираются на наглядные представления учащихся.</w:t>
      </w:r>
    </w:p>
    <w:p w:rsidR="00C1062B" w:rsidRPr="00C1062B" w:rsidRDefault="00CF7E34"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C1062B" w:rsidRPr="00C1062B">
        <w:rPr>
          <w:rFonts w:ascii="Times New Roman" w:eastAsia="Times New Roman" w:hAnsi="Times New Roman" w:cs="Times New Roman"/>
          <w:color w:val="000000"/>
          <w:sz w:val="28"/>
          <w:szCs w:val="28"/>
          <w:lang w:eastAsia="ru-RU"/>
        </w:rPr>
        <w:t>Очень много устных  задач по готовым чертежам, часто проводятся  математические  диктанты, графические  диктанты, Работы плана «Дочерти», «Объясни», «Найди соответствие» и другие.</w:t>
      </w:r>
    </w:p>
    <w:p w:rsidR="00C1062B" w:rsidRPr="00CF7E34" w:rsidRDefault="00C1062B" w:rsidP="00CF7E34">
      <w:pPr>
        <w:shd w:val="clear" w:color="auto" w:fill="FFFFFF"/>
        <w:spacing w:after="0" w:line="360" w:lineRule="auto"/>
        <w:jc w:val="both"/>
        <w:rPr>
          <w:rFonts w:ascii="Times New Roman" w:eastAsia="Times New Roman" w:hAnsi="Times New Roman" w:cs="Times New Roman"/>
          <w:sz w:val="24"/>
          <w:szCs w:val="24"/>
          <w:lang w:eastAsia="ru-RU"/>
        </w:rPr>
      </w:pPr>
      <w:r w:rsidRPr="00C1062B">
        <w:rPr>
          <w:rFonts w:ascii="Times New Roman" w:eastAsia="Times New Roman" w:hAnsi="Times New Roman" w:cs="Times New Roman"/>
          <w:color w:val="000000"/>
          <w:sz w:val="28"/>
          <w:szCs w:val="28"/>
          <w:lang w:eastAsia="ru-RU"/>
        </w:rPr>
        <w:t>        Алгебра. 9 класс: учеб</w:t>
      </w:r>
      <w:proofErr w:type="gramStart"/>
      <w:r w:rsidRPr="00C1062B">
        <w:rPr>
          <w:rFonts w:ascii="Times New Roman" w:eastAsia="Times New Roman" w:hAnsi="Times New Roman" w:cs="Times New Roman"/>
          <w:color w:val="000000"/>
          <w:sz w:val="28"/>
          <w:szCs w:val="28"/>
          <w:lang w:eastAsia="ru-RU"/>
        </w:rPr>
        <w:t>.</w:t>
      </w:r>
      <w:proofErr w:type="gramEnd"/>
      <w:r w:rsidRPr="00C1062B">
        <w:rPr>
          <w:rFonts w:ascii="Times New Roman" w:eastAsia="Times New Roman" w:hAnsi="Times New Roman" w:cs="Times New Roman"/>
          <w:color w:val="000000"/>
          <w:sz w:val="28"/>
          <w:szCs w:val="28"/>
          <w:lang w:eastAsia="ru-RU"/>
        </w:rPr>
        <w:t xml:space="preserve"> </w:t>
      </w:r>
      <w:proofErr w:type="gramStart"/>
      <w:r w:rsidRPr="00C1062B">
        <w:rPr>
          <w:rFonts w:ascii="Times New Roman" w:eastAsia="Times New Roman" w:hAnsi="Times New Roman" w:cs="Times New Roman"/>
          <w:color w:val="000000"/>
          <w:sz w:val="28"/>
          <w:szCs w:val="28"/>
          <w:lang w:eastAsia="ru-RU"/>
        </w:rPr>
        <w:t>д</w:t>
      </w:r>
      <w:proofErr w:type="gramEnd"/>
      <w:r w:rsidRPr="00C1062B">
        <w:rPr>
          <w:rFonts w:ascii="Times New Roman" w:eastAsia="Times New Roman" w:hAnsi="Times New Roman" w:cs="Times New Roman"/>
          <w:color w:val="000000"/>
          <w:sz w:val="28"/>
          <w:szCs w:val="28"/>
          <w:lang w:eastAsia="ru-RU"/>
        </w:rPr>
        <w:t xml:space="preserve">ля </w:t>
      </w:r>
      <w:proofErr w:type="spellStart"/>
      <w:r w:rsidRPr="00C1062B">
        <w:rPr>
          <w:rFonts w:ascii="Times New Roman" w:eastAsia="Times New Roman" w:hAnsi="Times New Roman" w:cs="Times New Roman"/>
          <w:color w:val="000000"/>
          <w:sz w:val="28"/>
          <w:szCs w:val="28"/>
          <w:lang w:eastAsia="ru-RU"/>
        </w:rPr>
        <w:t>общеобразоват</w:t>
      </w:r>
      <w:proofErr w:type="spellEnd"/>
      <w:r w:rsidRPr="00C1062B">
        <w:rPr>
          <w:rFonts w:ascii="Times New Roman" w:eastAsia="Times New Roman" w:hAnsi="Times New Roman" w:cs="Times New Roman"/>
          <w:color w:val="000000"/>
          <w:sz w:val="28"/>
          <w:szCs w:val="28"/>
          <w:lang w:eastAsia="ru-RU"/>
        </w:rPr>
        <w:t xml:space="preserve">. учреждений / [Ю. Н Макарычев, Н.Г. </w:t>
      </w:r>
      <w:proofErr w:type="spellStart"/>
      <w:r w:rsidRPr="00C1062B">
        <w:rPr>
          <w:rFonts w:ascii="Times New Roman" w:eastAsia="Times New Roman" w:hAnsi="Times New Roman" w:cs="Times New Roman"/>
          <w:color w:val="000000"/>
          <w:sz w:val="28"/>
          <w:szCs w:val="28"/>
          <w:lang w:eastAsia="ru-RU"/>
        </w:rPr>
        <w:t>Миндюк</w:t>
      </w:r>
      <w:proofErr w:type="spellEnd"/>
      <w:r w:rsidRPr="00C1062B">
        <w:rPr>
          <w:rFonts w:ascii="Times New Roman" w:eastAsia="Times New Roman" w:hAnsi="Times New Roman" w:cs="Times New Roman"/>
          <w:color w:val="000000"/>
          <w:sz w:val="28"/>
          <w:szCs w:val="28"/>
          <w:lang w:eastAsia="ru-RU"/>
        </w:rPr>
        <w:t xml:space="preserve">, К.И. </w:t>
      </w:r>
      <w:proofErr w:type="spellStart"/>
      <w:r w:rsidRPr="00C1062B">
        <w:rPr>
          <w:rFonts w:ascii="Times New Roman" w:eastAsia="Times New Roman" w:hAnsi="Times New Roman" w:cs="Times New Roman"/>
          <w:color w:val="000000"/>
          <w:sz w:val="28"/>
          <w:szCs w:val="28"/>
          <w:lang w:eastAsia="ru-RU"/>
        </w:rPr>
        <w:t>Нешков</w:t>
      </w:r>
      <w:proofErr w:type="spellEnd"/>
      <w:r w:rsidRPr="00C1062B">
        <w:rPr>
          <w:rFonts w:ascii="Times New Roman" w:eastAsia="Times New Roman" w:hAnsi="Times New Roman" w:cs="Times New Roman"/>
          <w:color w:val="000000"/>
          <w:sz w:val="28"/>
          <w:szCs w:val="28"/>
          <w:lang w:eastAsia="ru-RU"/>
        </w:rPr>
        <w:t xml:space="preserve">, С.Б. Суворова]; под ред. С.А. </w:t>
      </w:r>
      <w:proofErr w:type="spellStart"/>
      <w:r w:rsidRPr="00C1062B">
        <w:rPr>
          <w:rFonts w:ascii="Times New Roman" w:eastAsia="Times New Roman" w:hAnsi="Times New Roman" w:cs="Times New Roman"/>
          <w:color w:val="000000"/>
          <w:sz w:val="28"/>
          <w:szCs w:val="28"/>
          <w:lang w:eastAsia="ru-RU"/>
        </w:rPr>
        <w:t>Теляковского</w:t>
      </w:r>
      <w:proofErr w:type="spellEnd"/>
      <w:r w:rsidRPr="00C1062B">
        <w:rPr>
          <w:rFonts w:ascii="Times New Roman" w:eastAsia="Times New Roman" w:hAnsi="Times New Roman" w:cs="Times New Roman"/>
          <w:color w:val="000000"/>
          <w:sz w:val="28"/>
          <w:szCs w:val="28"/>
          <w:lang w:eastAsia="ru-RU"/>
        </w:rPr>
        <w:t xml:space="preserve">. </w:t>
      </w:r>
      <w:r w:rsidR="00CF7E34">
        <w:rPr>
          <w:rFonts w:ascii="Times New Roman" w:eastAsia="Times New Roman" w:hAnsi="Times New Roman" w:cs="Times New Roman"/>
          <w:color w:val="000000"/>
          <w:sz w:val="28"/>
          <w:szCs w:val="28"/>
          <w:lang w:eastAsia="ru-RU"/>
        </w:rPr>
        <w:t> - 17-е изд. – М.: Просвещение 2018г</w:t>
      </w:r>
      <w:r w:rsidR="00CF7E34">
        <w:rPr>
          <w:rFonts w:ascii="Times New Roman" w:eastAsia="Times New Roman" w:hAnsi="Times New Roman" w:cs="Times New Roman"/>
          <w:sz w:val="28"/>
          <w:szCs w:val="28"/>
          <w:lang w:eastAsia="ru-RU"/>
        </w:rPr>
        <w:t>.</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Геометрия. 7-9 классы: учеб</w:t>
      </w:r>
      <w:proofErr w:type="gramStart"/>
      <w:r w:rsidRPr="00C1062B">
        <w:rPr>
          <w:rFonts w:ascii="Times New Roman" w:eastAsia="Times New Roman" w:hAnsi="Times New Roman" w:cs="Times New Roman"/>
          <w:color w:val="000000"/>
          <w:sz w:val="28"/>
          <w:szCs w:val="28"/>
          <w:lang w:eastAsia="ru-RU"/>
        </w:rPr>
        <w:t>.</w:t>
      </w:r>
      <w:proofErr w:type="gramEnd"/>
      <w:r w:rsidRPr="00C1062B">
        <w:rPr>
          <w:rFonts w:ascii="Times New Roman" w:eastAsia="Times New Roman" w:hAnsi="Times New Roman" w:cs="Times New Roman"/>
          <w:color w:val="000000"/>
          <w:sz w:val="28"/>
          <w:szCs w:val="28"/>
          <w:lang w:eastAsia="ru-RU"/>
        </w:rPr>
        <w:t xml:space="preserve"> </w:t>
      </w:r>
      <w:proofErr w:type="gramStart"/>
      <w:r w:rsidRPr="00C1062B">
        <w:rPr>
          <w:rFonts w:ascii="Times New Roman" w:eastAsia="Times New Roman" w:hAnsi="Times New Roman" w:cs="Times New Roman"/>
          <w:color w:val="000000"/>
          <w:sz w:val="28"/>
          <w:szCs w:val="28"/>
          <w:lang w:eastAsia="ru-RU"/>
        </w:rPr>
        <w:t>д</w:t>
      </w:r>
      <w:proofErr w:type="gramEnd"/>
      <w:r w:rsidRPr="00C1062B">
        <w:rPr>
          <w:rFonts w:ascii="Times New Roman" w:eastAsia="Times New Roman" w:hAnsi="Times New Roman" w:cs="Times New Roman"/>
          <w:color w:val="000000"/>
          <w:sz w:val="28"/>
          <w:szCs w:val="28"/>
          <w:lang w:eastAsia="ru-RU"/>
        </w:rPr>
        <w:t xml:space="preserve">ля </w:t>
      </w:r>
      <w:proofErr w:type="spellStart"/>
      <w:r w:rsidRPr="00C1062B">
        <w:rPr>
          <w:rFonts w:ascii="Times New Roman" w:eastAsia="Times New Roman" w:hAnsi="Times New Roman" w:cs="Times New Roman"/>
          <w:color w:val="000000"/>
          <w:sz w:val="28"/>
          <w:szCs w:val="28"/>
          <w:lang w:eastAsia="ru-RU"/>
        </w:rPr>
        <w:t>общеобразоват</w:t>
      </w:r>
      <w:proofErr w:type="spellEnd"/>
      <w:r w:rsidRPr="00C1062B">
        <w:rPr>
          <w:rFonts w:ascii="Times New Roman" w:eastAsia="Times New Roman" w:hAnsi="Times New Roman" w:cs="Times New Roman"/>
          <w:color w:val="000000"/>
          <w:sz w:val="28"/>
          <w:szCs w:val="28"/>
          <w:lang w:eastAsia="ru-RU"/>
        </w:rPr>
        <w:t xml:space="preserve">. учреждений / [Л.С. </w:t>
      </w:r>
      <w:proofErr w:type="spellStart"/>
      <w:r w:rsidRPr="00C1062B">
        <w:rPr>
          <w:rFonts w:ascii="Times New Roman" w:eastAsia="Times New Roman" w:hAnsi="Times New Roman" w:cs="Times New Roman"/>
          <w:color w:val="000000"/>
          <w:sz w:val="28"/>
          <w:szCs w:val="28"/>
          <w:lang w:eastAsia="ru-RU"/>
        </w:rPr>
        <w:t>Атанасян</w:t>
      </w:r>
      <w:proofErr w:type="spellEnd"/>
      <w:r w:rsidRPr="00C1062B">
        <w:rPr>
          <w:rFonts w:ascii="Times New Roman" w:eastAsia="Times New Roman" w:hAnsi="Times New Roman" w:cs="Times New Roman"/>
          <w:color w:val="000000"/>
          <w:sz w:val="28"/>
          <w:szCs w:val="28"/>
          <w:lang w:eastAsia="ru-RU"/>
        </w:rPr>
        <w:t xml:space="preserve">, В.Ф. Бутузов, С.Б. Кадомцев и др.]. – </w:t>
      </w:r>
      <w:r w:rsidR="00CF7E34">
        <w:rPr>
          <w:rFonts w:ascii="Times New Roman" w:eastAsia="Times New Roman" w:hAnsi="Times New Roman" w:cs="Times New Roman"/>
          <w:color w:val="000000"/>
          <w:sz w:val="28"/>
          <w:szCs w:val="28"/>
          <w:lang w:eastAsia="ru-RU"/>
        </w:rPr>
        <w:t>22-е изд.- М.: Просвещение, 2018</w:t>
      </w:r>
      <w:r w:rsidRPr="00C1062B">
        <w:rPr>
          <w:rFonts w:ascii="Times New Roman" w:eastAsia="Times New Roman" w:hAnsi="Times New Roman" w:cs="Times New Roman"/>
          <w:color w:val="000000"/>
          <w:sz w:val="28"/>
          <w:szCs w:val="28"/>
          <w:lang w:eastAsia="ru-RU"/>
        </w:rPr>
        <w:t>.</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Форма организации образовательного процесса: классно-урочная система.</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Технологии, используемые в обучении развивающего обучения, обучение в сотрудничестве, проблемного обучения, информационно-коммуникационные, </w:t>
      </w:r>
      <w:proofErr w:type="spellStart"/>
      <w:r w:rsidRPr="00C1062B">
        <w:rPr>
          <w:rFonts w:ascii="Times New Roman" w:eastAsia="Times New Roman" w:hAnsi="Times New Roman" w:cs="Times New Roman"/>
          <w:color w:val="000000"/>
          <w:sz w:val="28"/>
          <w:szCs w:val="28"/>
          <w:lang w:eastAsia="ru-RU"/>
        </w:rPr>
        <w:t>здоровьесбережения</w:t>
      </w:r>
      <w:proofErr w:type="spellEnd"/>
      <w:r w:rsidRPr="00C1062B">
        <w:rPr>
          <w:rFonts w:ascii="Times New Roman" w:eastAsia="Times New Roman" w:hAnsi="Times New Roman" w:cs="Times New Roman"/>
          <w:color w:val="000000"/>
          <w:sz w:val="28"/>
          <w:szCs w:val="28"/>
          <w:lang w:eastAsia="ru-RU"/>
        </w:rPr>
        <w:t xml:space="preserve"> и т.д.</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Основными формами контроля знаний, умений и навыков являются: тесты, математические диктанты, самостоятельные и контрольные работы.</w:t>
      </w:r>
    </w:p>
    <w:p w:rsidR="00C1062B" w:rsidRPr="00C1062B" w:rsidRDefault="00C1062B" w:rsidP="00CF7E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Основными видами контроля знаний, умений и навыков являются: входной, </w:t>
      </w:r>
      <w:proofErr w:type="gramStart"/>
      <w:r w:rsidRPr="00C1062B">
        <w:rPr>
          <w:rFonts w:ascii="Times New Roman" w:eastAsia="Times New Roman" w:hAnsi="Times New Roman" w:cs="Times New Roman"/>
          <w:color w:val="000000"/>
          <w:sz w:val="28"/>
          <w:szCs w:val="28"/>
          <w:lang w:eastAsia="ru-RU"/>
        </w:rPr>
        <w:t>промежуточный</w:t>
      </w:r>
      <w:proofErr w:type="gramEnd"/>
      <w:r w:rsidRPr="00C1062B">
        <w:rPr>
          <w:rFonts w:ascii="Times New Roman" w:eastAsia="Times New Roman" w:hAnsi="Times New Roman" w:cs="Times New Roman"/>
          <w:color w:val="000000"/>
          <w:sz w:val="28"/>
          <w:szCs w:val="28"/>
          <w:lang w:eastAsia="ru-RU"/>
        </w:rPr>
        <w:t>, итоговый и тематический.</w:t>
      </w:r>
    </w:p>
    <w:tbl>
      <w:tblPr>
        <w:tblW w:w="11005"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005"/>
      </w:tblGrid>
      <w:tr w:rsidR="00C1062B" w:rsidRPr="00C1062B" w:rsidTr="000B70A5">
        <w:trPr>
          <w:trHeight w:val="1626"/>
        </w:trPr>
        <w:tc>
          <w:tcPr>
            <w:tcW w:w="110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ind w:right="-1100"/>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СОДЕРЖАНИЕ УЧЕБНОГО КУРСА ПО АЛГЕБРЕ</w:t>
            </w:r>
          </w:p>
          <w:p w:rsidR="00C1062B" w:rsidRPr="00C1062B" w:rsidRDefault="00C1062B" w:rsidP="000B70A5">
            <w:pPr>
              <w:spacing w:after="0" w:line="360" w:lineRule="auto"/>
              <w:ind w:right="-1100"/>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ДЛЯ УЧАЩИХСЯ С ЗПР</w:t>
            </w:r>
          </w:p>
          <w:p w:rsidR="000B70A5" w:rsidRDefault="00C1062B" w:rsidP="000B70A5">
            <w:pPr>
              <w:spacing w:after="0" w:line="360" w:lineRule="auto"/>
              <w:rPr>
                <w:rFonts w:ascii="Times New Roman" w:eastAsia="Times New Roman" w:hAnsi="Times New Roman" w:cs="Times New Roman"/>
                <w:b/>
                <w:b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Повторение курса алгебры 8 класса.</w:t>
            </w:r>
            <w:r w:rsidRPr="00C1062B">
              <w:rPr>
                <w:rFonts w:ascii="Times New Roman" w:eastAsia="Times New Roman" w:hAnsi="Times New Roman" w:cs="Times New Roman"/>
                <w:b/>
                <w:bCs/>
                <w:color w:val="000000"/>
                <w:sz w:val="28"/>
                <w:szCs w:val="28"/>
                <w:u w:val="single"/>
                <w:lang w:eastAsia="ru-RU"/>
              </w:rPr>
              <w:t>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Свойства арифметического квадратного  корня и их применение. Квадратные уравнения. Решение несложных задач с помощью квадратных уравнений. Решение дробно-рациональных уравнений. Линейное неравенство с одной переменной.</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u w:val="single"/>
                <w:lang w:eastAsia="ru-RU"/>
              </w:rPr>
              <w:t>Квадратичная функция.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Функции и их свойства. Квадратный трехчлен и его корни. Разложение </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квадратного трехчлена на множители. Квадратичная функция, ее свойства и график. Графики функций у=аx</w:t>
            </w:r>
            <w:r w:rsidRPr="00C1062B">
              <w:rPr>
                <w:rFonts w:ascii="Times New Roman" w:eastAsia="Times New Roman" w:hAnsi="Times New Roman" w:cs="Times New Roman"/>
                <w:color w:val="000000"/>
                <w:sz w:val="28"/>
                <w:szCs w:val="28"/>
                <w:vertAlign w:val="superscript"/>
                <w:lang w:eastAsia="ru-RU"/>
              </w:rPr>
              <w:t>2</w:t>
            </w:r>
            <w:r w:rsidRPr="00C1062B">
              <w:rPr>
                <w:rFonts w:ascii="Times New Roman" w:eastAsia="Times New Roman" w:hAnsi="Times New Roman" w:cs="Times New Roman"/>
                <w:color w:val="000000"/>
                <w:sz w:val="28"/>
                <w:szCs w:val="28"/>
                <w:lang w:eastAsia="ru-RU"/>
              </w:rPr>
              <w:t>+n  и  у=</w:t>
            </w:r>
            <w:proofErr w:type="gramStart"/>
            <w:r w:rsidRPr="00C1062B">
              <w:rPr>
                <w:rFonts w:ascii="Times New Roman" w:eastAsia="Times New Roman" w:hAnsi="Times New Roman" w:cs="Times New Roman"/>
                <w:color w:val="000000"/>
                <w:sz w:val="28"/>
                <w:szCs w:val="28"/>
                <w:lang w:eastAsia="ru-RU"/>
              </w:rPr>
              <w:t>а(</w:t>
            </w:r>
            <w:proofErr w:type="gramEnd"/>
            <w:r w:rsidRPr="00C1062B">
              <w:rPr>
                <w:rFonts w:ascii="Times New Roman" w:eastAsia="Times New Roman" w:hAnsi="Times New Roman" w:cs="Times New Roman"/>
                <w:color w:val="000000"/>
                <w:sz w:val="28"/>
                <w:szCs w:val="28"/>
                <w:lang w:eastAsia="ru-RU"/>
              </w:rPr>
              <w:t>х-m)</w:t>
            </w:r>
            <w:r w:rsidRPr="00C1062B">
              <w:rPr>
                <w:rFonts w:ascii="Times New Roman" w:eastAsia="Times New Roman" w:hAnsi="Times New Roman" w:cs="Times New Roman"/>
                <w:color w:val="000000"/>
                <w:sz w:val="28"/>
                <w:szCs w:val="28"/>
                <w:vertAlign w:val="superscript"/>
                <w:lang w:eastAsia="ru-RU"/>
              </w:rPr>
              <w:t>2</w:t>
            </w:r>
            <w:r w:rsidRPr="00C1062B">
              <w:rPr>
                <w:rFonts w:ascii="Times New Roman" w:eastAsia="Times New Roman" w:hAnsi="Times New Roman" w:cs="Times New Roman"/>
                <w:i/>
                <w:iCs/>
                <w:color w:val="000000"/>
                <w:sz w:val="28"/>
                <w:szCs w:val="28"/>
                <w:lang w:eastAsia="ru-RU"/>
              </w:rPr>
              <w:t>(ознакомительно).</w:t>
            </w:r>
            <w:r w:rsidRPr="00C1062B">
              <w:rPr>
                <w:rFonts w:ascii="Times New Roman" w:eastAsia="Times New Roman" w:hAnsi="Times New Roman" w:cs="Times New Roman"/>
                <w:color w:val="000000"/>
                <w:sz w:val="28"/>
                <w:szCs w:val="28"/>
                <w:lang w:eastAsia="ru-RU"/>
              </w:rPr>
              <w:t> Построение и чтение графиков y=ax</w:t>
            </w:r>
            <w:r w:rsidRPr="00C1062B">
              <w:rPr>
                <w:rFonts w:ascii="Times New Roman" w:eastAsia="Times New Roman" w:hAnsi="Times New Roman" w:cs="Times New Roman"/>
                <w:color w:val="000000"/>
                <w:sz w:val="28"/>
                <w:szCs w:val="28"/>
                <w:vertAlign w:val="superscript"/>
                <w:lang w:eastAsia="ru-RU"/>
              </w:rPr>
              <w:t>2</w:t>
            </w:r>
            <w:r w:rsidRPr="00C1062B">
              <w:rPr>
                <w:rFonts w:ascii="Times New Roman" w:eastAsia="Times New Roman" w:hAnsi="Times New Roman" w:cs="Times New Roman"/>
                <w:color w:val="000000"/>
                <w:sz w:val="28"/>
                <w:szCs w:val="28"/>
                <w:lang w:eastAsia="ru-RU"/>
              </w:rPr>
              <w:t xml:space="preserve">+bx+c. Преобразования графиков квадратичной функции. Степенная функция у = </w:t>
            </w:r>
            <w:proofErr w:type="spellStart"/>
            <w:r w:rsidRPr="00C1062B">
              <w:rPr>
                <w:rFonts w:ascii="Times New Roman" w:eastAsia="Times New Roman" w:hAnsi="Times New Roman" w:cs="Times New Roman"/>
                <w:color w:val="000000"/>
                <w:sz w:val="28"/>
                <w:szCs w:val="28"/>
                <w:lang w:eastAsia="ru-RU"/>
              </w:rPr>
              <w:t>х</w:t>
            </w:r>
            <w:proofErr w:type="gramStart"/>
            <w:r w:rsidRPr="00C1062B">
              <w:rPr>
                <w:rFonts w:ascii="Times New Roman" w:eastAsia="Times New Roman" w:hAnsi="Times New Roman" w:cs="Times New Roman"/>
                <w:color w:val="000000"/>
                <w:sz w:val="28"/>
                <w:szCs w:val="28"/>
                <w:vertAlign w:val="superscript"/>
                <w:lang w:eastAsia="ru-RU"/>
              </w:rPr>
              <w:t>n</w:t>
            </w:r>
            <w:proofErr w:type="spellEnd"/>
            <w:proofErr w:type="gramEnd"/>
            <w:r w:rsidRPr="00C1062B">
              <w:rPr>
                <w:rFonts w:ascii="Times New Roman" w:eastAsia="Times New Roman" w:hAnsi="Times New Roman" w:cs="Times New Roman"/>
                <w:color w:val="000000"/>
                <w:sz w:val="28"/>
                <w:szCs w:val="28"/>
                <w:lang w:eastAsia="ru-RU"/>
              </w:rPr>
              <w:t>.  Корень n –й степени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 </w:t>
            </w:r>
            <w:r w:rsidRPr="00C1062B">
              <w:rPr>
                <w:rFonts w:ascii="Times New Roman" w:eastAsia="Times New Roman" w:hAnsi="Times New Roman" w:cs="Times New Roman"/>
                <w:i/>
                <w:iCs/>
                <w:color w:val="000000"/>
                <w:sz w:val="28"/>
                <w:szCs w:val="28"/>
                <w:lang w:eastAsia="ru-RU"/>
              </w:rPr>
              <w:t>                                                                                                         </w:t>
            </w:r>
          </w:p>
          <w:p w:rsidR="00CF7E34" w:rsidRDefault="00C1062B" w:rsidP="000B70A5">
            <w:pPr>
              <w:spacing w:after="0" w:line="360" w:lineRule="auto"/>
              <w:rPr>
                <w:rFonts w:ascii="Times New Roman" w:eastAsia="Times New Roman" w:hAnsi="Times New Roman" w:cs="Times New Roman"/>
                <w:b/>
                <w:bCs/>
                <w:i/>
                <w:i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Уравнения и неравенства с одной переменной.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Целое уравнение и его корни. Дробные рациональные уравнения. Решение неравен</w:t>
            </w:r>
            <w:proofErr w:type="gramStart"/>
            <w:r w:rsidRPr="00C1062B">
              <w:rPr>
                <w:rFonts w:ascii="Times New Roman" w:eastAsia="Times New Roman" w:hAnsi="Times New Roman" w:cs="Times New Roman"/>
                <w:color w:val="000000"/>
                <w:sz w:val="28"/>
                <w:szCs w:val="28"/>
                <w:lang w:eastAsia="ru-RU"/>
              </w:rPr>
              <w:t>ств вт</w:t>
            </w:r>
            <w:proofErr w:type="gramEnd"/>
            <w:r w:rsidRPr="00C1062B">
              <w:rPr>
                <w:rFonts w:ascii="Times New Roman" w:eastAsia="Times New Roman" w:hAnsi="Times New Roman" w:cs="Times New Roman"/>
                <w:color w:val="000000"/>
                <w:sz w:val="28"/>
                <w:szCs w:val="28"/>
                <w:lang w:eastAsia="ru-RU"/>
              </w:rPr>
              <w:t>орой степени с одной переменной. Метод интервалов.</w:t>
            </w:r>
          </w:p>
          <w:p w:rsidR="000B70A5" w:rsidRDefault="00C1062B" w:rsidP="000B70A5">
            <w:pPr>
              <w:spacing w:after="0" w:line="360" w:lineRule="auto"/>
              <w:rPr>
                <w:rFonts w:ascii="Times New Roman" w:eastAsia="Times New Roman" w:hAnsi="Times New Roman" w:cs="Times New Roman"/>
                <w:b/>
                <w:bCs/>
                <w:i/>
                <w:i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Уравнения и неравенства с двумя переменными.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Уравнение с двумя переменными</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 и его график. Графическое исследование уравнений.</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Решение систем уравнений второй степени</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 Методы решения систем уравнений (метод подстановки, алгебраического сложения, введения новых переменных).</w:t>
            </w:r>
            <w:r w:rsidRPr="00C1062B">
              <w:rPr>
                <w:rFonts w:ascii="Times New Roman" w:eastAsia="Times New Roman" w:hAnsi="Times New Roman" w:cs="Times New Roman"/>
                <w:color w:val="000000"/>
                <w:sz w:val="27"/>
                <w:szCs w:val="27"/>
                <w:lang w:eastAsia="ru-RU"/>
              </w:rPr>
              <w:t> </w:t>
            </w:r>
            <w:r w:rsidRPr="00C1062B">
              <w:rPr>
                <w:rFonts w:ascii="Times New Roman" w:eastAsia="Times New Roman" w:hAnsi="Times New Roman" w:cs="Times New Roman"/>
                <w:color w:val="000000"/>
                <w:sz w:val="28"/>
                <w:szCs w:val="28"/>
                <w:lang w:eastAsia="ru-RU"/>
              </w:rPr>
              <w:t>Решение задач с помощью систем уравнений второй степени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Неравенства</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с двумя переменными.</w:t>
            </w:r>
            <w:r w:rsidRPr="00C1062B">
              <w:rPr>
                <w:rFonts w:ascii="Times New Roman" w:eastAsia="Times New Roman" w:hAnsi="Times New Roman" w:cs="Times New Roman"/>
                <w:i/>
                <w:iCs/>
                <w:color w:val="000000"/>
                <w:sz w:val="28"/>
                <w:szCs w:val="28"/>
                <w:lang w:eastAsia="ru-RU"/>
              </w:rPr>
              <w:t> </w:t>
            </w:r>
            <w:r w:rsidRPr="00C1062B">
              <w:rPr>
                <w:rFonts w:ascii="Times New Roman" w:eastAsia="Times New Roman" w:hAnsi="Times New Roman" w:cs="Times New Roman"/>
                <w:color w:val="000000"/>
                <w:sz w:val="28"/>
                <w:szCs w:val="28"/>
                <w:lang w:eastAsia="ru-RU"/>
              </w:rPr>
              <w:t>Системы неравен</w:t>
            </w:r>
            <w:proofErr w:type="gramStart"/>
            <w:r w:rsidRPr="00C1062B">
              <w:rPr>
                <w:rFonts w:ascii="Times New Roman" w:eastAsia="Times New Roman" w:hAnsi="Times New Roman" w:cs="Times New Roman"/>
                <w:color w:val="000000"/>
                <w:sz w:val="28"/>
                <w:szCs w:val="28"/>
                <w:lang w:eastAsia="ru-RU"/>
              </w:rPr>
              <w:t>ств с дв</w:t>
            </w:r>
            <w:proofErr w:type="gramEnd"/>
            <w:r w:rsidRPr="00C1062B">
              <w:rPr>
                <w:rFonts w:ascii="Times New Roman" w:eastAsia="Times New Roman" w:hAnsi="Times New Roman" w:cs="Times New Roman"/>
                <w:color w:val="000000"/>
                <w:sz w:val="28"/>
                <w:szCs w:val="28"/>
                <w:lang w:eastAsia="ru-RU"/>
              </w:rPr>
              <w:t>умя переменными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 </w:t>
            </w:r>
            <w:r w:rsidRPr="00C1062B">
              <w:rPr>
                <w:rFonts w:ascii="Times New Roman" w:eastAsia="Times New Roman" w:hAnsi="Times New Roman" w:cs="Times New Roman"/>
                <w:i/>
                <w:iCs/>
                <w:color w:val="000000"/>
                <w:sz w:val="28"/>
                <w:szCs w:val="28"/>
                <w:lang w:eastAsia="ru-RU"/>
              </w:rPr>
              <w:t>                                                                                                     </w:t>
            </w:r>
          </w:p>
          <w:p w:rsidR="00CF7E34" w:rsidRDefault="00C1062B" w:rsidP="000B70A5">
            <w:pPr>
              <w:spacing w:after="0" w:line="360" w:lineRule="auto"/>
              <w:rPr>
                <w:rFonts w:ascii="Times New Roman" w:eastAsia="Times New Roman" w:hAnsi="Times New Roman" w:cs="Times New Roman"/>
                <w:b/>
                <w:bCs/>
                <w:color w:val="000000"/>
                <w:sz w:val="27"/>
                <w:szCs w:val="27"/>
                <w:u w:val="single"/>
                <w:lang w:eastAsia="ru-RU"/>
              </w:rPr>
            </w:pPr>
            <w:r w:rsidRPr="00C1062B">
              <w:rPr>
                <w:rFonts w:ascii="Times New Roman" w:eastAsia="Times New Roman" w:hAnsi="Times New Roman" w:cs="Times New Roman"/>
                <w:b/>
                <w:bCs/>
                <w:i/>
                <w:iCs/>
                <w:color w:val="000000"/>
                <w:sz w:val="28"/>
                <w:szCs w:val="28"/>
                <w:u w:val="single"/>
                <w:lang w:eastAsia="ru-RU"/>
              </w:rPr>
              <w:t>Арифметическая и геометрическая прогрессии.</w:t>
            </w:r>
            <w:r w:rsidRPr="00C1062B">
              <w:rPr>
                <w:rFonts w:ascii="Times New Roman" w:eastAsia="Times New Roman" w:hAnsi="Times New Roman" w:cs="Times New Roman"/>
                <w:b/>
                <w:bCs/>
                <w:color w:val="000000"/>
                <w:sz w:val="27"/>
                <w:szCs w:val="27"/>
                <w:u w:val="single"/>
                <w:lang w:eastAsia="ru-RU"/>
              </w:rPr>
              <w:t>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Числовая последовательность. Способы задания числовых последовательностей</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(аналитический, словесный, рекуррентный). Арифметическая прогрессия. Формула n-</w:t>
            </w:r>
            <w:proofErr w:type="spellStart"/>
            <w:r w:rsidRPr="00C1062B">
              <w:rPr>
                <w:rFonts w:ascii="Times New Roman" w:eastAsia="Times New Roman" w:hAnsi="Times New Roman" w:cs="Times New Roman"/>
                <w:color w:val="000000"/>
                <w:sz w:val="28"/>
                <w:szCs w:val="28"/>
                <w:lang w:eastAsia="ru-RU"/>
              </w:rPr>
              <w:t>го</w:t>
            </w:r>
            <w:proofErr w:type="spellEnd"/>
            <w:r w:rsidRPr="00C1062B">
              <w:rPr>
                <w:rFonts w:ascii="Times New Roman" w:eastAsia="Times New Roman" w:hAnsi="Times New Roman" w:cs="Times New Roman"/>
                <w:color w:val="000000"/>
                <w:sz w:val="28"/>
                <w:szCs w:val="28"/>
                <w:lang w:eastAsia="ru-RU"/>
              </w:rPr>
              <w:t xml:space="preserve"> члена. Формула суммы членов конечной арифметической прогрессии. Характеристическое свойство. Геометрическая прогрессия. Формула n-</w:t>
            </w:r>
            <w:proofErr w:type="spellStart"/>
            <w:r w:rsidRPr="00C1062B">
              <w:rPr>
                <w:rFonts w:ascii="Times New Roman" w:eastAsia="Times New Roman" w:hAnsi="Times New Roman" w:cs="Times New Roman"/>
                <w:color w:val="000000"/>
                <w:sz w:val="28"/>
                <w:szCs w:val="28"/>
                <w:lang w:eastAsia="ru-RU"/>
              </w:rPr>
              <w:t>го</w:t>
            </w:r>
            <w:proofErr w:type="spellEnd"/>
            <w:r w:rsidRPr="00C1062B">
              <w:rPr>
                <w:rFonts w:ascii="Times New Roman" w:eastAsia="Times New Roman" w:hAnsi="Times New Roman" w:cs="Times New Roman"/>
                <w:color w:val="000000"/>
                <w:sz w:val="28"/>
                <w:szCs w:val="28"/>
                <w:lang w:eastAsia="ru-RU"/>
              </w:rPr>
              <w:t xml:space="preserve"> члена. Формула суммы членов конечной геометрической прогрессии. Характеристическое свойство.</w:t>
            </w:r>
          </w:p>
          <w:p w:rsidR="00CF7E34" w:rsidRDefault="00C1062B" w:rsidP="000B70A5">
            <w:pPr>
              <w:spacing w:after="0" w:line="360" w:lineRule="auto"/>
              <w:rPr>
                <w:rFonts w:ascii="Times New Roman" w:eastAsia="Times New Roman" w:hAnsi="Times New Roman" w:cs="Times New Roman"/>
                <w:b/>
                <w:bCs/>
                <w:i/>
                <w:i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Элементы комбинаторики и теории вероятностей.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Примеры комбинаторных задач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Перестановки, размещения, сочетания.</w:t>
            </w:r>
            <w:r w:rsidR="00CF7E34">
              <w:rPr>
                <w:rFonts w:ascii="Times New Roman" w:eastAsia="Times New Roman" w:hAnsi="Times New Roman" w:cs="Times New Roman"/>
                <w:color w:val="000000"/>
                <w:sz w:val="28"/>
                <w:szCs w:val="28"/>
                <w:lang w:eastAsia="ru-RU"/>
              </w:rPr>
              <w:t xml:space="preserve"> </w:t>
            </w:r>
            <w:r w:rsidRPr="00C1062B">
              <w:rPr>
                <w:rFonts w:ascii="Times New Roman" w:eastAsia="Times New Roman" w:hAnsi="Times New Roman" w:cs="Times New Roman"/>
                <w:color w:val="000000"/>
                <w:sz w:val="28"/>
                <w:szCs w:val="28"/>
                <w:lang w:eastAsia="ru-RU"/>
              </w:rPr>
              <w:t>Вероятность. Событие (случайное, достоверное, невозможное).</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Классическая вероятностная схема. Противоположные события.  Несовместные события. Вероятность суммы двух событий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Вероятность противоположного события. Статистическая устойчивость. Статистическая вероятность.                                                                                                     </w:t>
            </w:r>
          </w:p>
          <w:p w:rsidR="00C1062B" w:rsidRPr="00C1062B" w:rsidRDefault="00C1062B" w:rsidP="000B70A5">
            <w:pPr>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u w:val="single"/>
                <w:lang w:eastAsia="ru-RU"/>
              </w:rPr>
              <w:t>Повторение и систематизация учебного материала курса алгебры 9 класса.</w:t>
            </w:r>
          </w:p>
          <w:p w:rsidR="00C1062B" w:rsidRPr="00C1062B" w:rsidRDefault="00C1062B" w:rsidP="000B70A5">
            <w:pPr>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Целое уравнение и его корни (решение биквадратного уравнения). Решение неравен</w:t>
            </w:r>
            <w:proofErr w:type="gramStart"/>
            <w:r w:rsidRPr="00C1062B">
              <w:rPr>
                <w:rFonts w:ascii="Times New Roman" w:eastAsia="Times New Roman" w:hAnsi="Times New Roman" w:cs="Times New Roman"/>
                <w:color w:val="000000"/>
                <w:sz w:val="28"/>
                <w:szCs w:val="28"/>
                <w:lang w:eastAsia="ru-RU"/>
              </w:rPr>
              <w:t>ств вт</w:t>
            </w:r>
            <w:proofErr w:type="gramEnd"/>
            <w:r w:rsidRPr="00C1062B">
              <w:rPr>
                <w:rFonts w:ascii="Times New Roman" w:eastAsia="Times New Roman" w:hAnsi="Times New Roman" w:cs="Times New Roman"/>
                <w:color w:val="000000"/>
                <w:sz w:val="28"/>
                <w:szCs w:val="28"/>
                <w:lang w:eastAsia="ru-RU"/>
              </w:rPr>
              <w:t>орой степени с одной переменной. Метод интервалов. Решение систем уравнений второй степени</w:t>
            </w:r>
            <w:r w:rsidRPr="00C1062B">
              <w:rPr>
                <w:rFonts w:ascii="Times New Roman" w:eastAsia="Times New Roman" w:hAnsi="Times New Roman" w:cs="Times New Roman"/>
                <w:i/>
                <w:iCs/>
                <w:color w:val="000000"/>
                <w:sz w:val="28"/>
                <w:szCs w:val="28"/>
                <w:lang w:eastAsia="ru-RU"/>
              </w:rPr>
              <w:t>.</w:t>
            </w:r>
            <w:r w:rsidRPr="00C1062B">
              <w:rPr>
                <w:rFonts w:ascii="Times New Roman" w:eastAsia="Times New Roman" w:hAnsi="Times New Roman" w:cs="Times New Roman"/>
                <w:color w:val="000000"/>
                <w:sz w:val="28"/>
                <w:szCs w:val="28"/>
                <w:lang w:eastAsia="ru-RU"/>
              </w:rPr>
              <w:t> Методы решения систем уравнений (метод подстановки, алгебраического сложения, введения новых переменных). Квадратичная функция, ее свойства и график. Формула n-</w:t>
            </w:r>
            <w:proofErr w:type="spellStart"/>
            <w:r w:rsidRPr="00C1062B">
              <w:rPr>
                <w:rFonts w:ascii="Times New Roman" w:eastAsia="Times New Roman" w:hAnsi="Times New Roman" w:cs="Times New Roman"/>
                <w:color w:val="000000"/>
                <w:sz w:val="28"/>
                <w:szCs w:val="28"/>
                <w:lang w:eastAsia="ru-RU"/>
              </w:rPr>
              <w:t>го</w:t>
            </w:r>
            <w:proofErr w:type="spellEnd"/>
            <w:r w:rsidRPr="00C1062B">
              <w:rPr>
                <w:rFonts w:ascii="Times New Roman" w:eastAsia="Times New Roman" w:hAnsi="Times New Roman" w:cs="Times New Roman"/>
                <w:color w:val="000000"/>
                <w:sz w:val="28"/>
                <w:szCs w:val="28"/>
                <w:lang w:eastAsia="ru-RU"/>
              </w:rPr>
              <w:t xml:space="preserve"> члена арифметической прогрессии. Формула суммы членов конечной арифметической прогрессии.</w:t>
            </w:r>
          </w:p>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СОДЕРЖАНИЕ УЧЕБНОГО КУРСА ПО ГЕОМЕТРИИ</w:t>
            </w:r>
          </w:p>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ДЛЯ УЧАЩИХСЯ С ЗПР</w:t>
            </w:r>
          </w:p>
          <w:p w:rsidR="00CF7E34" w:rsidRDefault="00C1062B" w:rsidP="000B70A5">
            <w:pPr>
              <w:spacing w:after="0" w:line="360" w:lineRule="auto"/>
              <w:rPr>
                <w:rFonts w:ascii="Times New Roman" w:eastAsia="Times New Roman" w:hAnsi="Times New Roman" w:cs="Times New Roman"/>
                <w:color w:val="000000"/>
                <w:sz w:val="28"/>
                <w:szCs w:val="28"/>
                <w:lang w:eastAsia="ru-RU"/>
              </w:rPr>
            </w:pPr>
            <w:r w:rsidRPr="00C1062B">
              <w:rPr>
                <w:rFonts w:ascii="Times New Roman" w:eastAsia="Times New Roman" w:hAnsi="Times New Roman" w:cs="Times New Roman"/>
                <w:b/>
                <w:bCs/>
                <w:i/>
                <w:iCs/>
                <w:color w:val="000000"/>
                <w:sz w:val="28"/>
                <w:szCs w:val="28"/>
                <w:u w:val="single"/>
                <w:lang w:eastAsia="ru-RU"/>
              </w:rPr>
              <w:t>Повторение курса геометрии 8 класса</w:t>
            </w:r>
            <w:r w:rsidRPr="00C1062B">
              <w:rPr>
                <w:rFonts w:ascii="Times New Roman" w:eastAsia="Times New Roman" w:hAnsi="Times New Roman" w:cs="Times New Roman"/>
                <w:b/>
                <w:bCs/>
                <w:i/>
                <w:iCs/>
                <w:color w:val="000000"/>
                <w:sz w:val="28"/>
                <w:szCs w:val="28"/>
                <w:lang w:eastAsia="ru-RU"/>
              </w:rPr>
              <w:t>.                                           </w:t>
            </w:r>
            <w:r w:rsidRPr="00C1062B">
              <w:rPr>
                <w:rFonts w:ascii="Times New Roman" w:eastAsia="Times New Roman" w:hAnsi="Times New Roman" w:cs="Times New Roman"/>
                <w:color w:val="000000"/>
                <w:sz w:val="28"/>
                <w:szCs w:val="28"/>
                <w:lang w:eastAsia="ru-RU"/>
              </w:rPr>
              <w:t>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Окружность, вписанная в треугольник, и окружность, описанная около треугольника. Решение прямоугольных треугольников.</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u w:val="single"/>
                <w:lang w:eastAsia="ru-RU"/>
              </w:rPr>
              <w:t>Векторы.                                                                                                                                     </w:t>
            </w:r>
            <w:r w:rsidRPr="00C1062B">
              <w:rPr>
                <w:rFonts w:ascii="Times New Roman" w:eastAsia="Times New Roman" w:hAnsi="Times New Roman" w:cs="Times New Roman"/>
                <w:color w:val="000000"/>
                <w:sz w:val="28"/>
                <w:szCs w:val="28"/>
                <w:lang w:eastAsia="ru-RU"/>
              </w:rPr>
              <w:t>Понятие вектора. Равенство векторов. Откладывание вектора от данной точки. Сложение и вычитание векторов. Произведение вектора на число. Применение векторов к решению задач. Средняя линия трапеции.</w:t>
            </w:r>
          </w:p>
          <w:p w:rsidR="00CF7E34" w:rsidRDefault="00C1062B" w:rsidP="000B70A5">
            <w:pPr>
              <w:spacing w:after="0" w:line="360" w:lineRule="auto"/>
              <w:rPr>
                <w:rFonts w:ascii="Times New Roman" w:eastAsia="Times New Roman" w:hAnsi="Times New Roman" w:cs="Times New Roman"/>
                <w:b/>
                <w:bCs/>
                <w:i/>
                <w:i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Метод координат.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Разложение вектора по двум неколлинеарным векторам </w:t>
            </w:r>
            <w:r w:rsidRPr="00C1062B">
              <w:rPr>
                <w:rFonts w:ascii="Times New Roman" w:eastAsia="Times New Roman" w:hAnsi="Times New Roman" w:cs="Times New Roman"/>
                <w:i/>
                <w:iCs/>
                <w:color w:val="000000"/>
                <w:sz w:val="28"/>
                <w:szCs w:val="28"/>
                <w:lang w:eastAsia="ru-RU"/>
              </w:rPr>
              <w:t>(ознакомительно).</w:t>
            </w:r>
            <w:r w:rsidRPr="00C1062B">
              <w:rPr>
                <w:rFonts w:ascii="Times New Roman" w:eastAsia="Times New Roman" w:hAnsi="Times New Roman" w:cs="Times New Roman"/>
                <w:color w:val="000000"/>
                <w:sz w:val="28"/>
                <w:szCs w:val="28"/>
                <w:lang w:eastAsia="ru-RU"/>
              </w:rPr>
              <w:t> Координаты вектора. Связь между координатами вектора и координатами его начала и конца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 xml:space="preserve">Простейшие задачи </w:t>
            </w:r>
            <w:proofErr w:type="spellStart"/>
            <w:r w:rsidRPr="00C1062B">
              <w:rPr>
                <w:rFonts w:ascii="Times New Roman" w:eastAsia="Times New Roman" w:hAnsi="Times New Roman" w:cs="Times New Roman"/>
                <w:color w:val="000000"/>
                <w:sz w:val="28"/>
                <w:szCs w:val="28"/>
                <w:lang w:eastAsia="ru-RU"/>
              </w:rPr>
              <w:t>вкоординатах</w:t>
            </w:r>
            <w:proofErr w:type="spellEnd"/>
            <w:r w:rsidRPr="00C1062B">
              <w:rPr>
                <w:rFonts w:ascii="Times New Roman" w:eastAsia="Times New Roman" w:hAnsi="Times New Roman" w:cs="Times New Roman"/>
                <w:color w:val="000000"/>
                <w:sz w:val="28"/>
                <w:szCs w:val="28"/>
                <w:lang w:eastAsia="ru-RU"/>
              </w:rPr>
              <w:t>. Уравнение линии на плоскости. Уравнение окружности и уравнение прямо</w:t>
            </w:r>
            <w:proofErr w:type="gramStart"/>
            <w:r w:rsidRPr="00C1062B">
              <w:rPr>
                <w:rFonts w:ascii="Times New Roman" w:eastAsia="Times New Roman" w:hAnsi="Times New Roman" w:cs="Times New Roman"/>
                <w:color w:val="000000"/>
                <w:sz w:val="28"/>
                <w:szCs w:val="28"/>
                <w:lang w:eastAsia="ru-RU"/>
              </w:rPr>
              <w:t>й</w:t>
            </w:r>
            <w:r w:rsidRPr="00C1062B">
              <w:rPr>
                <w:rFonts w:ascii="Times New Roman" w:eastAsia="Times New Roman" w:hAnsi="Times New Roman" w:cs="Times New Roman"/>
                <w:i/>
                <w:iCs/>
                <w:color w:val="000000"/>
                <w:sz w:val="28"/>
                <w:szCs w:val="28"/>
                <w:lang w:eastAsia="ru-RU"/>
              </w:rPr>
              <w:t>(</w:t>
            </w:r>
            <w:proofErr w:type="gramEnd"/>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b/>
                <w:bCs/>
                <w:i/>
                <w:iCs/>
                <w:color w:val="000000"/>
                <w:sz w:val="28"/>
                <w:szCs w:val="28"/>
                <w:u w:val="single"/>
                <w:lang w:eastAsia="ru-RU"/>
              </w:rPr>
              <w:t>Соотношения между сторонами и углами треугольника. Скалярное произведение векторов.                                                                                                                                        </w:t>
            </w:r>
            <w:r w:rsidRPr="00C1062B">
              <w:rPr>
                <w:rFonts w:ascii="Times New Roman" w:eastAsia="Times New Roman" w:hAnsi="Times New Roman" w:cs="Times New Roman"/>
                <w:color w:val="000000"/>
                <w:sz w:val="28"/>
                <w:szCs w:val="28"/>
                <w:lang w:eastAsia="ru-RU"/>
              </w:rPr>
              <w:t>Синус, косинус, тангенс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Основное тригонометрическое тождество. Формулы приведения и для вычисления координат точки. Теорема о площади треугольника. Теоремы синусов и косинусов. Решение треугольников. Измерительные работы </w:t>
            </w:r>
            <w:r w:rsidRPr="00C1062B">
              <w:rPr>
                <w:rFonts w:ascii="Times New Roman" w:eastAsia="Times New Roman" w:hAnsi="Times New Roman" w:cs="Times New Roman"/>
                <w:i/>
                <w:iCs/>
                <w:color w:val="000000"/>
                <w:sz w:val="28"/>
                <w:szCs w:val="28"/>
                <w:lang w:eastAsia="ru-RU"/>
              </w:rPr>
              <w:t>(ознакомительно)</w:t>
            </w:r>
            <w:proofErr w:type="gramStart"/>
            <w:r w:rsidRPr="00C1062B">
              <w:rPr>
                <w:rFonts w:ascii="Times New Roman" w:eastAsia="Times New Roman" w:hAnsi="Times New Roman" w:cs="Times New Roman"/>
                <w:i/>
                <w:iCs/>
                <w:color w:val="000000"/>
                <w:sz w:val="28"/>
                <w:szCs w:val="28"/>
                <w:lang w:eastAsia="ru-RU"/>
              </w:rPr>
              <w:t>.</w:t>
            </w:r>
            <w:r w:rsidRPr="00C1062B">
              <w:rPr>
                <w:rFonts w:ascii="Times New Roman" w:eastAsia="Times New Roman" w:hAnsi="Times New Roman" w:cs="Times New Roman"/>
                <w:color w:val="000000"/>
                <w:sz w:val="28"/>
                <w:szCs w:val="28"/>
                <w:lang w:eastAsia="ru-RU"/>
              </w:rPr>
              <w:t>У</w:t>
            </w:r>
            <w:proofErr w:type="gramEnd"/>
            <w:r w:rsidRPr="00C1062B">
              <w:rPr>
                <w:rFonts w:ascii="Times New Roman" w:eastAsia="Times New Roman" w:hAnsi="Times New Roman" w:cs="Times New Roman"/>
                <w:color w:val="000000"/>
                <w:sz w:val="28"/>
                <w:szCs w:val="28"/>
                <w:lang w:eastAsia="ru-RU"/>
              </w:rPr>
              <w:t>гол между векторами. Скалярное произведение векторов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Скалярное произведение в координатах </w:t>
            </w:r>
            <w:r w:rsidRPr="00C1062B">
              <w:rPr>
                <w:rFonts w:ascii="Times New Roman" w:eastAsia="Times New Roman" w:hAnsi="Times New Roman" w:cs="Times New Roman"/>
                <w:i/>
                <w:iCs/>
                <w:color w:val="000000"/>
                <w:sz w:val="28"/>
                <w:szCs w:val="28"/>
                <w:lang w:eastAsia="ru-RU"/>
              </w:rPr>
              <w:t>(ознакомительно).</w:t>
            </w:r>
            <w:r w:rsidRPr="00C1062B">
              <w:rPr>
                <w:rFonts w:ascii="Times New Roman" w:eastAsia="Times New Roman" w:hAnsi="Times New Roman" w:cs="Times New Roman"/>
                <w:color w:val="000000"/>
                <w:sz w:val="28"/>
                <w:szCs w:val="28"/>
                <w:lang w:eastAsia="ru-RU"/>
              </w:rPr>
              <w:t> Свойства скалярного произведения векторов.</w:t>
            </w:r>
          </w:p>
          <w:p w:rsidR="00CF7E34" w:rsidRDefault="00C1062B" w:rsidP="000B70A5">
            <w:pPr>
              <w:spacing w:after="0" w:line="360" w:lineRule="auto"/>
              <w:rPr>
                <w:rFonts w:ascii="Times New Roman" w:eastAsia="Times New Roman" w:hAnsi="Times New Roman" w:cs="Times New Roman"/>
                <w:b/>
                <w:bCs/>
                <w:i/>
                <w:iCs/>
                <w:color w:val="000000"/>
                <w:sz w:val="28"/>
                <w:szCs w:val="28"/>
                <w:u w:val="single"/>
                <w:lang w:eastAsia="ru-RU"/>
              </w:rPr>
            </w:pPr>
            <w:r w:rsidRPr="00C1062B">
              <w:rPr>
                <w:rFonts w:ascii="Times New Roman" w:eastAsia="Times New Roman" w:hAnsi="Times New Roman" w:cs="Times New Roman"/>
                <w:b/>
                <w:bCs/>
                <w:i/>
                <w:iCs/>
                <w:color w:val="000000"/>
                <w:sz w:val="28"/>
                <w:szCs w:val="28"/>
                <w:u w:val="single"/>
                <w:lang w:eastAsia="ru-RU"/>
              </w:rPr>
              <w:t>Длина</w:t>
            </w:r>
            <w:r w:rsidRPr="00C1062B">
              <w:rPr>
                <w:rFonts w:ascii="Times New Roman" w:eastAsia="Times New Roman" w:hAnsi="Times New Roman" w:cs="Times New Roman"/>
                <w:b/>
                <w:bCs/>
                <w:color w:val="000000"/>
                <w:sz w:val="28"/>
                <w:szCs w:val="28"/>
                <w:u w:val="single"/>
                <w:lang w:eastAsia="ru-RU"/>
              </w:rPr>
              <w:t> </w:t>
            </w:r>
            <w:r w:rsidRPr="00C1062B">
              <w:rPr>
                <w:rFonts w:ascii="Times New Roman" w:eastAsia="Times New Roman" w:hAnsi="Times New Roman" w:cs="Times New Roman"/>
                <w:b/>
                <w:bCs/>
                <w:i/>
                <w:iCs/>
                <w:color w:val="000000"/>
                <w:sz w:val="28"/>
                <w:szCs w:val="28"/>
                <w:u w:val="single"/>
                <w:lang w:eastAsia="ru-RU"/>
              </w:rPr>
              <w:t>окружности и площадь круга.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Правильный многоугольник. Окружность, описанная и вписанная в правильный многоугольник. Формулы для вычислений площади правильного многоугольника, его стороны и радиуса вписанной окружности. Построение правильных многоугольников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Длина окружности </w:t>
            </w:r>
            <w:r w:rsidRPr="00C1062B">
              <w:rPr>
                <w:rFonts w:ascii="Times New Roman" w:eastAsia="Times New Roman" w:hAnsi="Times New Roman" w:cs="Times New Roman"/>
                <w:i/>
                <w:iCs/>
                <w:color w:val="000000"/>
                <w:sz w:val="28"/>
                <w:szCs w:val="28"/>
                <w:lang w:eastAsia="ru-RU"/>
              </w:rPr>
              <w:t>(ознакомительно)</w:t>
            </w:r>
            <w:proofErr w:type="gramStart"/>
            <w:r w:rsidRPr="00C1062B">
              <w:rPr>
                <w:rFonts w:ascii="Times New Roman" w:eastAsia="Times New Roman" w:hAnsi="Times New Roman" w:cs="Times New Roman"/>
                <w:i/>
                <w:iCs/>
                <w:color w:val="000000"/>
                <w:sz w:val="28"/>
                <w:szCs w:val="28"/>
                <w:lang w:eastAsia="ru-RU"/>
              </w:rPr>
              <w:t>.</w:t>
            </w:r>
            <w:r w:rsidRPr="00C1062B">
              <w:rPr>
                <w:rFonts w:ascii="Times New Roman" w:eastAsia="Times New Roman" w:hAnsi="Times New Roman" w:cs="Times New Roman"/>
                <w:color w:val="000000"/>
                <w:sz w:val="28"/>
                <w:szCs w:val="28"/>
                <w:lang w:eastAsia="ru-RU"/>
              </w:rPr>
              <w:t>П</w:t>
            </w:r>
            <w:proofErr w:type="gramEnd"/>
            <w:r w:rsidRPr="00C1062B">
              <w:rPr>
                <w:rFonts w:ascii="Times New Roman" w:eastAsia="Times New Roman" w:hAnsi="Times New Roman" w:cs="Times New Roman"/>
                <w:color w:val="000000"/>
                <w:sz w:val="28"/>
                <w:szCs w:val="28"/>
                <w:lang w:eastAsia="ru-RU"/>
              </w:rPr>
              <w:t>лощадь круга </w:t>
            </w:r>
            <w:r w:rsidRPr="00C1062B">
              <w:rPr>
                <w:rFonts w:ascii="Times New Roman" w:eastAsia="Times New Roman" w:hAnsi="Times New Roman" w:cs="Times New Roman"/>
                <w:i/>
                <w:iCs/>
                <w:color w:val="000000"/>
                <w:sz w:val="28"/>
                <w:szCs w:val="28"/>
                <w:lang w:eastAsia="ru-RU"/>
              </w:rPr>
              <w:t>(ознакомительно) </w:t>
            </w:r>
            <w:r w:rsidRPr="00C1062B">
              <w:rPr>
                <w:rFonts w:ascii="Times New Roman" w:eastAsia="Times New Roman" w:hAnsi="Times New Roman" w:cs="Times New Roman"/>
                <w:color w:val="000000"/>
                <w:sz w:val="28"/>
                <w:szCs w:val="28"/>
                <w:lang w:eastAsia="ru-RU"/>
              </w:rPr>
              <w:t>и площадь кругового сектора.</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u w:val="single"/>
                <w:lang w:eastAsia="ru-RU"/>
              </w:rPr>
              <w:t>Движения.</w:t>
            </w:r>
            <w:r w:rsidRPr="00C1062B">
              <w:rPr>
                <w:rFonts w:ascii="Times New Roman" w:eastAsia="Times New Roman" w:hAnsi="Times New Roman" w:cs="Times New Roman"/>
                <w:b/>
                <w:bCs/>
                <w:color w:val="000000"/>
                <w:sz w:val="28"/>
                <w:szCs w:val="28"/>
                <w:u w:val="single"/>
                <w:lang w:eastAsia="ru-RU"/>
              </w:rPr>
              <w:t> </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Отображение плоскости на себя. Понятие движения. Наложения и движения </w:t>
            </w:r>
            <w:r w:rsidRPr="00C1062B">
              <w:rPr>
                <w:rFonts w:ascii="Times New Roman" w:eastAsia="Times New Roman" w:hAnsi="Times New Roman" w:cs="Times New Roman"/>
                <w:i/>
                <w:iCs/>
                <w:color w:val="000000"/>
                <w:sz w:val="28"/>
                <w:szCs w:val="28"/>
                <w:lang w:eastAsia="ru-RU"/>
              </w:rPr>
              <w:t>(ознакомительно)</w:t>
            </w:r>
            <w:proofErr w:type="gramStart"/>
            <w:r w:rsidRPr="00C1062B">
              <w:rPr>
                <w:rFonts w:ascii="Times New Roman" w:eastAsia="Times New Roman" w:hAnsi="Times New Roman" w:cs="Times New Roman"/>
                <w:i/>
                <w:iCs/>
                <w:color w:val="000000"/>
                <w:sz w:val="28"/>
                <w:szCs w:val="28"/>
                <w:lang w:eastAsia="ru-RU"/>
              </w:rPr>
              <w:t>.</w:t>
            </w:r>
            <w:r w:rsidRPr="00C1062B">
              <w:rPr>
                <w:rFonts w:ascii="Times New Roman" w:eastAsia="Times New Roman" w:hAnsi="Times New Roman" w:cs="Times New Roman"/>
                <w:color w:val="000000"/>
                <w:sz w:val="28"/>
                <w:szCs w:val="28"/>
                <w:lang w:eastAsia="ru-RU"/>
              </w:rPr>
              <w:t>П</w:t>
            </w:r>
            <w:proofErr w:type="gramEnd"/>
            <w:r w:rsidRPr="00C1062B">
              <w:rPr>
                <w:rFonts w:ascii="Times New Roman" w:eastAsia="Times New Roman" w:hAnsi="Times New Roman" w:cs="Times New Roman"/>
                <w:color w:val="000000"/>
                <w:sz w:val="28"/>
                <w:szCs w:val="28"/>
                <w:lang w:eastAsia="ru-RU"/>
              </w:rPr>
              <w:t>араллельный перенос и поворот.</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u w:val="single"/>
                <w:lang w:eastAsia="ru-RU"/>
              </w:rPr>
              <w:t>Повторение и систематизация учебного материала курса геометрии 9 класса.</w:t>
            </w:r>
            <w:r w:rsidRPr="00C1062B">
              <w:rPr>
                <w:rFonts w:ascii="Times New Roman" w:eastAsia="Times New Roman" w:hAnsi="Times New Roman" w:cs="Times New Roman"/>
                <w:color w:val="000000"/>
                <w:sz w:val="28"/>
                <w:szCs w:val="28"/>
                <w:lang w:eastAsia="ru-RU"/>
              </w:rPr>
              <w:t> Произведение вектора на число. Применение векторов к решению задач. Простейшие задачи в координатах. Уравнение окружности и уравнение прямой. Основное тригонометрическое тождество. Формулы приведения и для вычисления координат точки. Теоремы синусов и косинусов. Решение треугольников. Окружность, описанная и вписанная в правильный многоугольник. Формулы для вычислений площади правильного многоугольника, его стороны и радиуса вписанной окружности.</w:t>
            </w:r>
          </w:p>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КОНТРОЛЬНЫЕ</w:t>
            </w:r>
            <w:r w:rsidR="00C1062B" w:rsidRPr="00C1062B">
              <w:rPr>
                <w:rFonts w:ascii="Times New Roman" w:eastAsia="Times New Roman" w:hAnsi="Times New Roman" w:cs="Times New Roman"/>
                <w:b/>
                <w:bCs/>
                <w:color w:val="000000"/>
                <w:sz w:val="28"/>
                <w:szCs w:val="28"/>
                <w:lang w:eastAsia="ru-RU"/>
              </w:rPr>
              <w:t xml:space="preserve"> РАБОТ</w:t>
            </w:r>
            <w:r>
              <w:rPr>
                <w:rFonts w:ascii="Times New Roman" w:eastAsia="Times New Roman" w:hAnsi="Times New Roman" w:cs="Times New Roman"/>
                <w:b/>
                <w:bCs/>
                <w:color w:val="000000"/>
                <w:sz w:val="28"/>
                <w:szCs w:val="28"/>
                <w:lang w:eastAsia="ru-RU"/>
              </w:rPr>
              <w:t>Ы</w:t>
            </w:r>
          </w:p>
          <w:tbl>
            <w:tblPr>
              <w:tblW w:w="7624" w:type="dxa"/>
              <w:tblInd w:w="846" w:type="dxa"/>
              <w:tblLayout w:type="fixed"/>
              <w:tblCellMar>
                <w:top w:w="15" w:type="dxa"/>
                <w:left w:w="15" w:type="dxa"/>
                <w:bottom w:w="15" w:type="dxa"/>
                <w:right w:w="15" w:type="dxa"/>
              </w:tblCellMar>
              <w:tblLook w:val="04A0" w:firstRow="1" w:lastRow="0" w:firstColumn="1" w:lastColumn="0" w:noHBand="0" w:noVBand="1"/>
            </w:tblPr>
            <w:tblGrid>
              <w:gridCol w:w="910"/>
              <w:gridCol w:w="6714"/>
            </w:tblGrid>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 xml:space="preserve">№ </w:t>
                  </w:r>
                  <w:proofErr w:type="gramStart"/>
                  <w:r w:rsidRPr="00C1062B">
                    <w:rPr>
                      <w:rFonts w:ascii="Times New Roman" w:eastAsia="Times New Roman" w:hAnsi="Times New Roman" w:cs="Times New Roman"/>
                      <w:b/>
                      <w:bCs/>
                      <w:color w:val="000000"/>
                      <w:sz w:val="28"/>
                      <w:szCs w:val="28"/>
                      <w:lang w:eastAsia="ru-RU"/>
                    </w:rPr>
                    <w:t>п</w:t>
                  </w:r>
                  <w:proofErr w:type="gramEnd"/>
                  <w:r w:rsidRPr="00C1062B">
                    <w:rPr>
                      <w:rFonts w:ascii="Times New Roman" w:eastAsia="Times New Roman" w:hAnsi="Times New Roman" w:cs="Times New Roman"/>
                      <w:b/>
                      <w:bCs/>
                      <w:color w:val="000000"/>
                      <w:sz w:val="28"/>
                      <w:szCs w:val="28"/>
                      <w:lang w:eastAsia="ru-RU"/>
                    </w:rPr>
                    <w:t>/п</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Содержание</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Входная контрольная работа</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2</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«Квадратичная функция и ее график»</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3</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«Векторы»</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4</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«Уравнения с одной переменной»</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5</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«Уравнения и неравенства с одной переменной»</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6</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«Метод координат»</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7</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«Системы уравнений второй степени»</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8</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«Уравнения и неравенства с двумя переменными»</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9</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«Соотношения между сторонами и углами треугольника. Скалярное произведение векторов»</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10</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«Арифметическая прогрессия»</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11</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«Длина окружности и площадь круга»</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12</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«Геометрическая прогрессия»</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13</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«Движения»</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14</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Контрольная работа по теме «Элементы комбинаторики и теории вероятностей»</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15</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Итоговая контрольная работа по геометрии</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16</w:t>
                  </w: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E34" w:rsidRPr="00C1062B" w:rsidRDefault="00CF7E34"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Итоговая</w:t>
                  </w:r>
                  <w:r w:rsidRPr="00C1062B">
                    <w:rPr>
                      <w:rFonts w:ascii="Times New Roman" w:eastAsia="Times New Roman" w:hAnsi="Times New Roman" w:cs="Times New Roman"/>
                      <w:b/>
                      <w:bCs/>
                      <w:color w:val="000000"/>
                      <w:sz w:val="28"/>
                      <w:szCs w:val="28"/>
                      <w:lang w:eastAsia="ru-RU"/>
                    </w:rPr>
                    <w:t> </w:t>
                  </w:r>
                  <w:r w:rsidRPr="00C1062B">
                    <w:rPr>
                      <w:rFonts w:ascii="Times New Roman" w:eastAsia="Times New Roman" w:hAnsi="Times New Roman" w:cs="Times New Roman"/>
                      <w:color w:val="000000"/>
                      <w:sz w:val="28"/>
                      <w:szCs w:val="28"/>
                      <w:lang w:eastAsia="ru-RU"/>
                    </w:rPr>
                    <w:t>контрольная работа по алгебре</w:t>
                  </w:r>
                </w:p>
              </w:tc>
            </w:tr>
            <w:tr w:rsidR="00CF7E34" w:rsidRPr="00C1062B" w:rsidTr="00CF7E34">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E34" w:rsidRPr="00C1062B" w:rsidRDefault="00CF7E34" w:rsidP="000B70A5">
                  <w:pPr>
                    <w:spacing w:after="0" w:line="360" w:lineRule="auto"/>
                    <w:jc w:val="center"/>
                    <w:rPr>
                      <w:rFonts w:ascii="Times New Roman" w:eastAsia="Times New Roman" w:hAnsi="Times New Roman" w:cs="Times New Roman"/>
                      <w:color w:val="000000"/>
                      <w:sz w:val="28"/>
                      <w:szCs w:val="28"/>
                      <w:lang w:eastAsia="ru-RU"/>
                    </w:rPr>
                  </w:pPr>
                </w:p>
              </w:tc>
              <w:tc>
                <w:tcPr>
                  <w:tcW w:w="6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E34" w:rsidRPr="00C1062B" w:rsidRDefault="00CF7E34" w:rsidP="000B70A5">
                  <w:pPr>
                    <w:spacing w:after="0" w:line="360" w:lineRule="auto"/>
                    <w:rPr>
                      <w:rFonts w:ascii="Times New Roman" w:eastAsia="Times New Roman" w:hAnsi="Times New Roman" w:cs="Times New Roman"/>
                      <w:color w:val="000000"/>
                      <w:sz w:val="28"/>
                      <w:szCs w:val="28"/>
                      <w:lang w:eastAsia="ru-RU"/>
                    </w:rPr>
                  </w:pPr>
                </w:p>
              </w:tc>
            </w:tr>
          </w:tbl>
          <w:p w:rsidR="00CF7E34" w:rsidRDefault="00CF7E34" w:rsidP="000B70A5">
            <w:pPr>
              <w:spacing w:after="0" w:line="360" w:lineRule="auto"/>
              <w:jc w:val="center"/>
              <w:rPr>
                <w:rFonts w:ascii="Times New Roman" w:eastAsia="Times New Roman" w:hAnsi="Times New Roman" w:cs="Times New Roman"/>
                <w:b/>
                <w:bCs/>
                <w:color w:val="000000"/>
                <w:sz w:val="28"/>
                <w:szCs w:val="28"/>
                <w:lang w:eastAsia="ru-RU"/>
              </w:rPr>
            </w:pPr>
          </w:p>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УЧЕБНО-ТЕМАТИЧЕСКИЙ ПЛАН ПО АЛГЕБРЕ</w:t>
            </w:r>
          </w:p>
          <w:tbl>
            <w:tblPr>
              <w:tblW w:w="12030" w:type="dxa"/>
              <w:tblLayout w:type="fixed"/>
              <w:tblCellMar>
                <w:top w:w="15" w:type="dxa"/>
                <w:left w:w="15" w:type="dxa"/>
                <w:bottom w:w="15" w:type="dxa"/>
                <w:right w:w="15" w:type="dxa"/>
              </w:tblCellMar>
              <w:tblLook w:val="04A0" w:firstRow="1" w:lastRow="0" w:firstColumn="1" w:lastColumn="0" w:noHBand="0" w:noVBand="1"/>
            </w:tblPr>
            <w:tblGrid>
              <w:gridCol w:w="8470"/>
              <w:gridCol w:w="3560"/>
            </w:tblGrid>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Учебная тема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Количество часов</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Квадратичная функция</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22</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Уравнения и неравенства с одной переменной</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14</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Уравнения и неравенства с двумя переменными</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17</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Арифметическая и геометрическая прогрессии</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15</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Элементы комбинаторики и теории вероятностей</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13</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Повторение и систематизация учебного материала курса алгебры 9 класса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w:t>
                  </w:r>
                  <w:r w:rsidR="00C1062B" w:rsidRPr="00C1062B">
                    <w:rPr>
                      <w:rFonts w:ascii="Times New Roman" w:eastAsia="Times New Roman" w:hAnsi="Times New Roman" w:cs="Times New Roman"/>
                      <w:color w:val="000000"/>
                      <w:sz w:val="28"/>
                      <w:szCs w:val="28"/>
                      <w:lang w:eastAsia="ru-RU"/>
                    </w:rPr>
                    <w:t>1</w:t>
                  </w:r>
                </w:p>
              </w:tc>
            </w:tr>
          </w:tbl>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УЧЕБНО-ТЕМАТИЧЕСКИЙ ПЛАН ПО ГЕОМЕТРИИ</w:t>
            </w:r>
          </w:p>
          <w:tbl>
            <w:tblPr>
              <w:tblW w:w="12030" w:type="dxa"/>
              <w:tblLayout w:type="fixed"/>
              <w:tblCellMar>
                <w:top w:w="15" w:type="dxa"/>
                <w:left w:w="15" w:type="dxa"/>
                <w:bottom w:w="15" w:type="dxa"/>
                <w:right w:w="15" w:type="dxa"/>
              </w:tblCellMar>
              <w:tblLook w:val="04A0" w:firstRow="1" w:lastRow="0" w:firstColumn="1" w:lastColumn="0" w:noHBand="0" w:noVBand="1"/>
            </w:tblPr>
            <w:tblGrid>
              <w:gridCol w:w="8470"/>
              <w:gridCol w:w="3560"/>
            </w:tblGrid>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Учебная тема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Количество часов</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Повторение курса геометрии 8 класса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2</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Векторы</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9</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Метод координат</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10</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Соотношения между сторонами и углами треугольника. Скалярное произведение векторов</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12</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Длина окружности и площадь круга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12</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Движения</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15</w:t>
                  </w:r>
                </w:p>
              </w:tc>
            </w:tr>
            <w:tr w:rsidR="00C1062B" w:rsidRPr="00C1062B" w:rsidTr="00CF7E34">
              <w:tc>
                <w:tcPr>
                  <w:tcW w:w="8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Повторение и систематизация учебного материала курса геометрии 9 класса</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062B" w:rsidRPr="00C1062B" w:rsidRDefault="00CF7E34" w:rsidP="000B70A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8</w:t>
                  </w:r>
                </w:p>
              </w:tc>
            </w:tr>
          </w:tbl>
          <w:p w:rsidR="000B70A5" w:rsidRDefault="000B70A5" w:rsidP="000B70A5">
            <w:pPr>
              <w:spacing w:after="0" w:line="360" w:lineRule="auto"/>
              <w:jc w:val="center"/>
              <w:rPr>
                <w:rFonts w:ascii="Times New Roman" w:eastAsia="Times New Roman" w:hAnsi="Times New Roman" w:cs="Times New Roman"/>
                <w:b/>
                <w:bCs/>
                <w:color w:val="000000"/>
                <w:sz w:val="28"/>
                <w:szCs w:val="28"/>
                <w:lang w:eastAsia="ru-RU"/>
              </w:rPr>
            </w:pPr>
          </w:p>
          <w:p w:rsidR="000B70A5" w:rsidRDefault="000B70A5" w:rsidP="000B70A5">
            <w:pPr>
              <w:spacing w:after="0" w:line="360" w:lineRule="auto"/>
              <w:jc w:val="center"/>
              <w:rPr>
                <w:rFonts w:ascii="Times New Roman" w:eastAsia="Times New Roman" w:hAnsi="Times New Roman" w:cs="Times New Roman"/>
                <w:b/>
                <w:bCs/>
                <w:color w:val="000000"/>
                <w:sz w:val="28"/>
                <w:szCs w:val="28"/>
                <w:lang w:eastAsia="ru-RU"/>
              </w:rPr>
            </w:pPr>
          </w:p>
          <w:p w:rsidR="00C1062B" w:rsidRDefault="00C1062B" w:rsidP="000B70A5">
            <w:pPr>
              <w:spacing w:after="0" w:line="360" w:lineRule="auto"/>
              <w:jc w:val="center"/>
              <w:rPr>
                <w:rFonts w:ascii="Times New Roman" w:eastAsia="Times New Roman" w:hAnsi="Times New Roman" w:cs="Times New Roman"/>
                <w:b/>
                <w:bCs/>
                <w:color w:val="000000"/>
                <w:sz w:val="28"/>
                <w:szCs w:val="28"/>
                <w:lang w:eastAsia="ru-RU"/>
              </w:rPr>
            </w:pPr>
            <w:r w:rsidRPr="00C1062B">
              <w:rPr>
                <w:rFonts w:ascii="Times New Roman" w:eastAsia="Times New Roman" w:hAnsi="Times New Roman" w:cs="Times New Roman"/>
                <w:b/>
                <w:bCs/>
                <w:color w:val="000000"/>
                <w:sz w:val="28"/>
                <w:szCs w:val="28"/>
                <w:lang w:eastAsia="ru-RU"/>
              </w:rPr>
              <w:t>ТРЕБОВАНИЯ К УРОВНЮ ПОДГОТОВКИ ВЫПУСКНИКОВ С ЗПР</w:t>
            </w:r>
          </w:p>
          <w:p w:rsidR="000B70A5" w:rsidRPr="00C1062B" w:rsidRDefault="000B70A5" w:rsidP="000B70A5">
            <w:pPr>
              <w:spacing w:after="0" w:line="360" w:lineRule="auto"/>
              <w:jc w:val="center"/>
              <w:rPr>
                <w:rFonts w:ascii="Times New Roman" w:eastAsia="Times New Roman" w:hAnsi="Times New Roman" w:cs="Times New Roman"/>
                <w:color w:val="000000"/>
                <w:sz w:val="24"/>
                <w:szCs w:val="24"/>
                <w:lang w:eastAsia="ru-RU"/>
              </w:rPr>
            </w:pPr>
          </w:p>
          <w:p w:rsidR="00C1062B" w:rsidRPr="00C1062B" w:rsidRDefault="00C1062B" w:rsidP="000B70A5">
            <w:pPr>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Результаты обучения представлены в Требованиях к уровню подготовки и задают систему итоговых результатов обучения, которых должны достигать все учащиеся, оканчивающие основную школу, и достижение которых является обязательным условием положительной аттестации ученика за курс основной школы. Эти требования структурированы по трем компонентам: «знать/понимать», «уметь», «использовать приобретенные знания и умения в практической деятельности и повседневной жизни». При этом последние два компонента</w:t>
            </w:r>
            <w:r w:rsidR="000B70A5">
              <w:rPr>
                <w:rFonts w:ascii="Times New Roman" w:eastAsia="Times New Roman" w:hAnsi="Times New Roman" w:cs="Times New Roman"/>
                <w:color w:val="000000"/>
                <w:sz w:val="28"/>
                <w:szCs w:val="28"/>
                <w:lang w:eastAsia="ru-RU"/>
              </w:rPr>
              <w:t xml:space="preserve"> </w:t>
            </w:r>
            <w:r w:rsidRPr="00C1062B">
              <w:rPr>
                <w:rFonts w:ascii="Times New Roman" w:eastAsia="Times New Roman" w:hAnsi="Times New Roman" w:cs="Times New Roman"/>
                <w:color w:val="000000"/>
                <w:sz w:val="28"/>
                <w:szCs w:val="28"/>
                <w:lang w:eastAsia="ru-RU"/>
              </w:rPr>
              <w:t>представлены отдельно по каждому из разделов содержания.</w:t>
            </w:r>
          </w:p>
          <w:p w:rsidR="00C1062B" w:rsidRPr="00C1062B" w:rsidRDefault="00C1062B" w:rsidP="000B70A5">
            <w:pPr>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i/>
                <w:iCs/>
                <w:color w:val="000000"/>
                <w:sz w:val="28"/>
                <w:szCs w:val="28"/>
                <w:lang w:eastAsia="ru-RU"/>
              </w:rPr>
              <w:t>        В результате изучения математики  ученик должен</w:t>
            </w:r>
          </w:p>
          <w:p w:rsidR="00C1062B" w:rsidRPr="00C1062B" w:rsidRDefault="00C1062B" w:rsidP="000B70A5">
            <w:pPr>
              <w:spacing w:after="0" w:line="360" w:lineRule="auto"/>
              <w:ind w:firstLine="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знать/понимать</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существо понятия математического доказательства; приводить примеры доказательств;</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приводить примеры алгоритмов;</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как используются математические формулы, уравнения и неравенства; примеры их применения для решения математических и практических задач;</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как математически определенные функции могут описывать реальные зависимости; приводить примеры такого описания;</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как потребности практики привели математическую науку к необходимости расширения понятия числа; создания математического анализа, возникновения и развития геометрии;</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вероятностный характер многих закономерностей окружающего мира; примеры статистических закономерностей и выводов;</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значение  геометрической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r w:rsidRPr="00C1062B">
              <w:rPr>
                <w:rFonts w:ascii="Times New Roman" w:eastAsia="Times New Roman" w:hAnsi="Times New Roman" w:cs="Times New Roman"/>
                <w:b/>
                <w:bCs/>
                <w:color w:val="000000"/>
                <w:sz w:val="28"/>
                <w:szCs w:val="28"/>
                <w:lang w:eastAsia="ru-RU"/>
              </w:rPr>
              <w:t>Арифметика                                                                                                            уметь</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округлять целые числа и десятичные дроби, находить приближения чисел с недостатком и с избытком, выполнять оценку числовых выражений;</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пользоваться основными единицами длины, массы, времени, скорости, площади, объема; выражать более крупные единицы </w:t>
            </w:r>
            <w:proofErr w:type="gramStart"/>
            <w:r w:rsidRPr="00C1062B">
              <w:rPr>
                <w:rFonts w:ascii="Times New Roman" w:eastAsia="Times New Roman" w:hAnsi="Times New Roman" w:cs="Times New Roman"/>
                <w:color w:val="000000"/>
                <w:sz w:val="28"/>
                <w:szCs w:val="28"/>
                <w:lang w:eastAsia="ru-RU"/>
              </w:rPr>
              <w:t>через</w:t>
            </w:r>
            <w:proofErr w:type="gramEnd"/>
            <w:r w:rsidRPr="00C1062B">
              <w:rPr>
                <w:rFonts w:ascii="Times New Roman" w:eastAsia="Times New Roman" w:hAnsi="Times New Roman" w:cs="Times New Roman"/>
                <w:color w:val="000000"/>
                <w:sz w:val="28"/>
                <w:szCs w:val="28"/>
                <w:lang w:eastAsia="ru-RU"/>
              </w:rPr>
              <w:t xml:space="preserve"> более мелкие и наоборот;</w:t>
            </w:r>
          </w:p>
          <w:p w:rsidR="00C1062B" w:rsidRPr="00C1062B" w:rsidRDefault="00C1062B" w:rsidP="000B70A5">
            <w:pPr>
              <w:numPr>
                <w:ilvl w:val="0"/>
                <w:numId w:val="12"/>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текстовые задачи, включая задачи, связанные с отношением и с пропорциональностью величин, дробями и процентами;</w:t>
            </w:r>
          </w:p>
          <w:p w:rsidR="00C1062B" w:rsidRPr="00C1062B" w:rsidRDefault="00C1062B" w:rsidP="000B70A5">
            <w:pPr>
              <w:spacing w:after="0" w:line="360" w:lineRule="auto"/>
              <w:ind w:left="568" w:hanging="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использовать приобретенные знания и умения в практической деятельности и повседневной жизни </w:t>
            </w:r>
            <w:proofErr w:type="gramStart"/>
            <w:r w:rsidRPr="00C1062B">
              <w:rPr>
                <w:rFonts w:ascii="Times New Roman" w:eastAsia="Times New Roman" w:hAnsi="Times New Roman" w:cs="Times New Roman"/>
                <w:color w:val="000000"/>
                <w:sz w:val="28"/>
                <w:szCs w:val="28"/>
                <w:lang w:eastAsia="ru-RU"/>
              </w:rPr>
              <w:t>для</w:t>
            </w:r>
            <w:proofErr w:type="gramEnd"/>
            <w:r w:rsidRPr="00C1062B">
              <w:rPr>
                <w:rFonts w:ascii="Times New Roman" w:eastAsia="Times New Roman" w:hAnsi="Times New Roman" w:cs="Times New Roman"/>
                <w:color w:val="000000"/>
                <w:sz w:val="28"/>
                <w:szCs w:val="28"/>
                <w:lang w:eastAsia="ru-RU"/>
              </w:rPr>
              <w:t>:</w:t>
            </w:r>
          </w:p>
          <w:p w:rsidR="00C1062B" w:rsidRPr="00C1062B" w:rsidRDefault="00C1062B" w:rsidP="000B70A5">
            <w:pPr>
              <w:numPr>
                <w:ilvl w:val="0"/>
                <w:numId w:val="13"/>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C1062B" w:rsidRPr="00C1062B" w:rsidRDefault="00C1062B" w:rsidP="000B70A5">
            <w:pPr>
              <w:numPr>
                <w:ilvl w:val="0"/>
                <w:numId w:val="13"/>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устной прикидки и оценки результата вычислений; проверки результата вычисления, с использованием различных приемов;</w:t>
            </w:r>
          </w:p>
          <w:p w:rsidR="00C1062B" w:rsidRPr="00C1062B" w:rsidRDefault="00C1062B" w:rsidP="000B70A5">
            <w:pPr>
              <w:numPr>
                <w:ilvl w:val="0"/>
                <w:numId w:val="13"/>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интерпретации результатов решения задач с учетом ограничений, связанных с реальными свойствами рассматриваемых процессов и явлений.</w:t>
            </w:r>
          </w:p>
          <w:p w:rsidR="00C1062B" w:rsidRPr="00C1062B" w:rsidRDefault="000B70A5" w:rsidP="000B70A5">
            <w:pPr>
              <w:spacing w:after="0" w:line="360" w:lineRule="auto"/>
              <w:ind w:left="568" w:hanging="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Алгебра  </w:t>
            </w:r>
            <w:r w:rsidR="00C1062B" w:rsidRPr="00C1062B">
              <w:rPr>
                <w:rFonts w:ascii="Times New Roman" w:eastAsia="Times New Roman" w:hAnsi="Times New Roman" w:cs="Times New Roman"/>
                <w:b/>
                <w:bCs/>
                <w:color w:val="000000"/>
                <w:sz w:val="28"/>
                <w:szCs w:val="28"/>
                <w:lang w:eastAsia="ru-RU"/>
              </w:rPr>
              <w:t xml:space="preserve"> уметь</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линейные и квадратные неравенства с одной переменной и их системы,</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изображать числа точками </w:t>
            </w:r>
            <w:proofErr w:type="gramStart"/>
            <w:r w:rsidRPr="00C1062B">
              <w:rPr>
                <w:rFonts w:ascii="Times New Roman" w:eastAsia="Times New Roman" w:hAnsi="Times New Roman" w:cs="Times New Roman"/>
                <w:color w:val="000000"/>
                <w:sz w:val="28"/>
                <w:szCs w:val="28"/>
                <w:lang w:eastAsia="ru-RU"/>
              </w:rPr>
              <w:t>на</w:t>
            </w:r>
            <w:proofErr w:type="gramEnd"/>
            <w:r w:rsidRPr="00C1062B">
              <w:rPr>
                <w:rFonts w:ascii="Times New Roman" w:eastAsia="Times New Roman" w:hAnsi="Times New Roman" w:cs="Times New Roman"/>
                <w:color w:val="000000"/>
                <w:sz w:val="28"/>
                <w:szCs w:val="28"/>
                <w:lang w:eastAsia="ru-RU"/>
              </w:rPr>
              <w:t xml:space="preserve"> координатной прямой;</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определять координаты точки плоскости, строить точки с заданными координатами; изображать множество решений линейного неравенства;</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определять свойства функции по ее графику; применять графические представления при решении уравнений, систем, неравенств;</w:t>
            </w:r>
          </w:p>
          <w:p w:rsidR="00C1062B" w:rsidRPr="00C1062B" w:rsidRDefault="00C1062B" w:rsidP="000B70A5">
            <w:pPr>
              <w:numPr>
                <w:ilvl w:val="0"/>
                <w:numId w:val="14"/>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описывать свойства изученных функций, строить их графики;</w:t>
            </w:r>
          </w:p>
          <w:p w:rsidR="00C1062B" w:rsidRPr="00C1062B" w:rsidRDefault="00C1062B" w:rsidP="000B70A5">
            <w:pPr>
              <w:spacing w:after="0" w:line="360" w:lineRule="auto"/>
              <w:ind w:left="568" w:hanging="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 xml:space="preserve">использовать приобретенные знания и умения в практической деятельности и повседневной жизни </w:t>
            </w:r>
            <w:proofErr w:type="gramStart"/>
            <w:r w:rsidRPr="00C1062B">
              <w:rPr>
                <w:rFonts w:ascii="Times New Roman" w:eastAsia="Times New Roman" w:hAnsi="Times New Roman" w:cs="Times New Roman"/>
                <w:b/>
                <w:bCs/>
                <w:color w:val="000000"/>
                <w:sz w:val="28"/>
                <w:szCs w:val="28"/>
                <w:lang w:eastAsia="ru-RU"/>
              </w:rPr>
              <w:t>для</w:t>
            </w:r>
            <w:proofErr w:type="gramEnd"/>
            <w:r w:rsidRPr="00C1062B">
              <w:rPr>
                <w:rFonts w:ascii="Times New Roman" w:eastAsia="Times New Roman" w:hAnsi="Times New Roman" w:cs="Times New Roman"/>
                <w:b/>
                <w:bCs/>
                <w:color w:val="000000"/>
                <w:sz w:val="28"/>
                <w:szCs w:val="28"/>
                <w:lang w:eastAsia="ru-RU"/>
              </w:rPr>
              <w:t>:</w:t>
            </w:r>
          </w:p>
          <w:p w:rsidR="00C1062B" w:rsidRPr="00C1062B" w:rsidRDefault="00C1062B" w:rsidP="000B70A5">
            <w:pPr>
              <w:numPr>
                <w:ilvl w:val="0"/>
                <w:numId w:val="15"/>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C1062B" w:rsidRPr="00C1062B" w:rsidRDefault="00C1062B" w:rsidP="000B70A5">
            <w:pPr>
              <w:numPr>
                <w:ilvl w:val="0"/>
                <w:numId w:val="15"/>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моделирования практических ситуаций и исследования построенных моделей с использованием аппарата алгебры;</w:t>
            </w:r>
          </w:p>
          <w:p w:rsidR="00C1062B" w:rsidRPr="00C1062B" w:rsidRDefault="00C1062B" w:rsidP="000B70A5">
            <w:pPr>
              <w:numPr>
                <w:ilvl w:val="0"/>
                <w:numId w:val="15"/>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описания зависимостей между физическими величинами соответствующими формулами, при исследовании несложных практических ситуаций;</w:t>
            </w:r>
          </w:p>
          <w:p w:rsidR="00C1062B" w:rsidRPr="00C1062B" w:rsidRDefault="00C1062B" w:rsidP="000B70A5">
            <w:pPr>
              <w:numPr>
                <w:ilvl w:val="0"/>
                <w:numId w:val="15"/>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интерпретации графиков реальных зависимостей между величинами.</w:t>
            </w:r>
          </w:p>
          <w:p w:rsidR="00C1062B" w:rsidRPr="00C1062B" w:rsidRDefault="00C1062B" w:rsidP="000B70A5">
            <w:pPr>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        Элементы логики, комбинаторики, статистики и теории вероятностей                                                                                                    уметь</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C1062B">
              <w:rPr>
                <w:rFonts w:ascii="Times New Roman" w:eastAsia="Times New Roman" w:hAnsi="Times New Roman" w:cs="Times New Roman"/>
                <w:color w:val="000000"/>
                <w:sz w:val="28"/>
                <w:szCs w:val="28"/>
                <w:lang w:eastAsia="ru-RU"/>
              </w:rPr>
              <w:t>контрпримеры</w:t>
            </w:r>
            <w:proofErr w:type="spellEnd"/>
            <w:r w:rsidRPr="00C1062B">
              <w:rPr>
                <w:rFonts w:ascii="Times New Roman" w:eastAsia="Times New Roman" w:hAnsi="Times New Roman" w:cs="Times New Roman"/>
                <w:color w:val="000000"/>
                <w:sz w:val="28"/>
                <w:szCs w:val="28"/>
                <w:lang w:eastAsia="ru-RU"/>
              </w:rPr>
              <w:t xml:space="preserve"> для опровержения утверждений;</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извлекать информацию, представленную в таблицах, на диаграммах, графиках; составлять таблицы, строить диаграммы и графики;</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комбинаторные задачи путем систематического перебора возможных вариантов и с использованием правила умножения;</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вычислять средние значения результатов;</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находить частоту события, используя измерений собственные наблюдения и готовые статистические данные;</w:t>
            </w:r>
          </w:p>
          <w:p w:rsidR="00C1062B" w:rsidRPr="00C1062B" w:rsidRDefault="00C1062B" w:rsidP="000B70A5">
            <w:pPr>
              <w:numPr>
                <w:ilvl w:val="0"/>
                <w:numId w:val="16"/>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находить вероятности случайных событий в простейших случаях;</w:t>
            </w:r>
          </w:p>
          <w:p w:rsidR="00C1062B" w:rsidRPr="00C1062B" w:rsidRDefault="00C1062B" w:rsidP="000B70A5">
            <w:pPr>
              <w:spacing w:after="0" w:line="360" w:lineRule="auto"/>
              <w:ind w:left="568" w:hanging="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использовать приобретенные знания и умения в практической деятельности и повседневной жизни </w:t>
            </w:r>
            <w:proofErr w:type="gramStart"/>
            <w:r w:rsidRPr="00C1062B">
              <w:rPr>
                <w:rFonts w:ascii="Times New Roman" w:eastAsia="Times New Roman" w:hAnsi="Times New Roman" w:cs="Times New Roman"/>
                <w:color w:val="000000"/>
                <w:sz w:val="28"/>
                <w:szCs w:val="28"/>
                <w:lang w:eastAsia="ru-RU"/>
              </w:rPr>
              <w:t>для</w:t>
            </w:r>
            <w:proofErr w:type="gramEnd"/>
            <w:r w:rsidRPr="00C1062B">
              <w:rPr>
                <w:rFonts w:ascii="Times New Roman" w:eastAsia="Times New Roman" w:hAnsi="Times New Roman" w:cs="Times New Roman"/>
                <w:color w:val="000000"/>
                <w:sz w:val="28"/>
                <w:szCs w:val="28"/>
                <w:lang w:eastAsia="ru-RU"/>
              </w:rPr>
              <w:t>:</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выстраивания аргументации при доказательстве и в диалоге;</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распознавания логически некорректных рассуждений;</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записи математических утверждений, доказательств;</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анализа реальных числовых данных, представленных в виде диаграмм, графиков, таблиц;</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решения учебных и практических задач, требующих систематического перебора вариантов;</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C1062B" w:rsidRPr="00C1062B" w:rsidRDefault="00C1062B" w:rsidP="000B70A5">
            <w:pPr>
              <w:numPr>
                <w:ilvl w:val="0"/>
                <w:numId w:val="17"/>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понимания статистических утверждений.</w:t>
            </w:r>
          </w:p>
          <w:p w:rsidR="00C1062B" w:rsidRPr="00C1062B" w:rsidRDefault="00C1062B" w:rsidP="000B70A5">
            <w:pPr>
              <w:spacing w:after="0" w:line="360" w:lineRule="auto"/>
              <w:ind w:left="568" w:hanging="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Геометрия</w:t>
            </w:r>
          </w:p>
          <w:p w:rsidR="00C1062B" w:rsidRPr="00C1062B" w:rsidRDefault="00C1062B" w:rsidP="000B70A5">
            <w:pPr>
              <w:spacing w:after="0" w:line="360" w:lineRule="auto"/>
              <w:ind w:left="568" w:hanging="72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уметь</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пользоваться геометрическим языком для описания предметов окружающего мира;</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распознавать геометрические фигуры, различать их взаимное расположение;</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изображать геометрические фигуры; выполнять чертежи по условию задач; осуществлять преобразование фигур;</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вычислять значения геометрических величин (длин, углов, площадей), в том числе: для углов от 0</w:t>
            </w:r>
            <w:r w:rsidRPr="00C1062B">
              <w:rPr>
                <w:rFonts w:ascii="Times New Roman" w:eastAsia="Times New Roman" w:hAnsi="Times New Roman" w:cs="Times New Roman"/>
                <w:color w:val="000000"/>
                <w:sz w:val="28"/>
                <w:szCs w:val="28"/>
                <w:vertAlign w:val="superscript"/>
                <w:lang w:eastAsia="ru-RU"/>
              </w:rPr>
              <w:t>0 </w:t>
            </w:r>
            <w:r w:rsidRPr="00C1062B">
              <w:rPr>
                <w:rFonts w:ascii="Times New Roman" w:eastAsia="Times New Roman" w:hAnsi="Times New Roman" w:cs="Times New Roman"/>
                <w:color w:val="000000"/>
                <w:sz w:val="28"/>
                <w:szCs w:val="28"/>
                <w:lang w:eastAsia="ru-RU"/>
              </w:rPr>
              <w:t>до 180</w:t>
            </w:r>
            <w:r w:rsidRPr="00C1062B">
              <w:rPr>
                <w:rFonts w:ascii="Times New Roman" w:eastAsia="Times New Roman" w:hAnsi="Times New Roman" w:cs="Times New Roman"/>
                <w:color w:val="000000"/>
                <w:sz w:val="28"/>
                <w:szCs w:val="28"/>
                <w:vertAlign w:val="superscript"/>
                <w:lang w:eastAsia="ru-RU"/>
              </w:rPr>
              <w:t>0 </w:t>
            </w:r>
            <w:r w:rsidRPr="00C1062B">
              <w:rPr>
                <w:rFonts w:ascii="Times New Roman" w:eastAsia="Times New Roman" w:hAnsi="Times New Roman" w:cs="Times New Roman"/>
                <w:color w:val="000000"/>
                <w:sz w:val="28"/>
                <w:szCs w:val="28"/>
                <w:lang w:eastAsia="ru-RU"/>
              </w:rPr>
              <w:t xml:space="preserve">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w:t>
            </w:r>
            <w:proofErr w:type="gramStart"/>
            <w:r w:rsidRPr="00C1062B">
              <w:rPr>
                <w:rFonts w:ascii="Times New Roman" w:eastAsia="Times New Roman" w:hAnsi="Times New Roman" w:cs="Times New Roman"/>
                <w:color w:val="000000"/>
                <w:sz w:val="28"/>
                <w:szCs w:val="28"/>
                <w:lang w:eastAsia="ru-RU"/>
              </w:rPr>
              <w:t>ломанных</w:t>
            </w:r>
            <w:proofErr w:type="gramEnd"/>
            <w:r w:rsidRPr="00C1062B">
              <w:rPr>
                <w:rFonts w:ascii="Times New Roman" w:eastAsia="Times New Roman" w:hAnsi="Times New Roman" w:cs="Times New Roman"/>
                <w:color w:val="000000"/>
                <w:sz w:val="28"/>
                <w:szCs w:val="28"/>
                <w:lang w:eastAsia="ru-RU"/>
              </w:rPr>
              <w:t>, дуг окружности, площадей основных геометрических фигур и фигур, составленных из них;</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геометрические задания, опираясь на изученные свойства фигур и отношений между ними, применяя дополнительные построения, алгебраический и тригонометрический аппарат, правила симметрии;</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проводить доказательные рассуждения при решении задач, используя известные теоремы, обнаруживая возможности для их использования;</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простейшие планиметрические задачи в пространстве;</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применять свойства геометрических фигур как опору при решении задач;</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задачу введения терминологии, развития навыков изображения планиметрических фигур и простейших геометрических конфигураций, связанных с условиями решаемых задач;</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уметь применять метод подобия треугольников при решении задач;</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решать задачи на построение вписанных и описанных окружностей с помощью циркуля;</w:t>
            </w:r>
          </w:p>
          <w:p w:rsidR="00C1062B" w:rsidRPr="00C1062B" w:rsidRDefault="00C1062B" w:rsidP="000B70A5">
            <w:pPr>
              <w:numPr>
                <w:ilvl w:val="0"/>
                <w:numId w:val="18"/>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владеть алгоритмами решения основных задач на построение; проводить операции над векторами, вычислять длину и координаты вектора, угол между векторами.</w:t>
            </w:r>
          </w:p>
          <w:p w:rsidR="00C1062B" w:rsidRPr="00C1062B" w:rsidRDefault="00C1062B" w:rsidP="000B70A5">
            <w:pPr>
              <w:spacing w:after="0" w:line="360" w:lineRule="auto"/>
              <w:ind w:left="568" w:hanging="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использовать приобретенные знания и умения в практической деятельности и повседневной жизни </w:t>
            </w:r>
            <w:proofErr w:type="gramStart"/>
            <w:r w:rsidRPr="00C1062B">
              <w:rPr>
                <w:rFonts w:ascii="Times New Roman" w:eastAsia="Times New Roman" w:hAnsi="Times New Roman" w:cs="Times New Roman"/>
                <w:color w:val="000000"/>
                <w:sz w:val="28"/>
                <w:szCs w:val="28"/>
                <w:lang w:eastAsia="ru-RU"/>
              </w:rPr>
              <w:t>для</w:t>
            </w:r>
            <w:proofErr w:type="gramEnd"/>
            <w:r w:rsidRPr="00C1062B">
              <w:rPr>
                <w:rFonts w:ascii="Times New Roman" w:eastAsia="Times New Roman" w:hAnsi="Times New Roman" w:cs="Times New Roman"/>
                <w:color w:val="000000"/>
                <w:sz w:val="28"/>
                <w:szCs w:val="28"/>
                <w:lang w:eastAsia="ru-RU"/>
              </w:rPr>
              <w:t>:</w:t>
            </w:r>
          </w:p>
          <w:p w:rsidR="00C1062B" w:rsidRPr="00C1062B" w:rsidRDefault="00C1062B" w:rsidP="000B70A5">
            <w:pPr>
              <w:numPr>
                <w:ilvl w:val="0"/>
                <w:numId w:val="19"/>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описания реальных ситуаций на языке геометрии;</w:t>
            </w:r>
          </w:p>
          <w:p w:rsidR="00C1062B" w:rsidRPr="00C1062B" w:rsidRDefault="00C1062B" w:rsidP="000B70A5">
            <w:pPr>
              <w:numPr>
                <w:ilvl w:val="0"/>
                <w:numId w:val="19"/>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расчетов, включающих простейшие тригонометрические формулы;</w:t>
            </w:r>
          </w:p>
          <w:p w:rsidR="00C1062B" w:rsidRPr="00C1062B" w:rsidRDefault="00C1062B" w:rsidP="000B70A5">
            <w:pPr>
              <w:numPr>
                <w:ilvl w:val="0"/>
                <w:numId w:val="19"/>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решения геометрических задач с использованием тригонометрии;</w:t>
            </w:r>
          </w:p>
          <w:p w:rsidR="00C1062B" w:rsidRPr="00C1062B" w:rsidRDefault="00C1062B" w:rsidP="000B70A5">
            <w:pPr>
              <w:numPr>
                <w:ilvl w:val="0"/>
                <w:numId w:val="19"/>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C1062B" w:rsidRPr="00C1062B" w:rsidRDefault="00C1062B" w:rsidP="000B70A5">
            <w:pPr>
              <w:numPr>
                <w:ilvl w:val="0"/>
                <w:numId w:val="19"/>
              </w:numPr>
              <w:spacing w:before="30" w:after="30" w:line="360" w:lineRule="auto"/>
              <w:ind w:left="3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построений с помощью геометрических инструментов (линейка, угольник, циркуль, транспортир).</w:t>
            </w:r>
          </w:p>
        </w:tc>
      </w:tr>
    </w:tbl>
    <w:p w:rsidR="000B70A5" w:rsidRDefault="000B70A5" w:rsidP="000B70A5">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КРИТЕРИИ И НОРМЫ ОЦЕНКИ ЗНАНИЙ,  УМЕНИЙ И НАВЫКОВ ОБУЧАЮЩИХСЯ</w:t>
      </w: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ВИДЫ И ФОРМЫ КОНТРОЛЯ</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Контроль знаний, умений и навыков учащихся - важнейший этап учебного процесса, выполняющий обучающую, проверочную, воспитательную и корректирующую функции. В структуре программы проверочные средства находятся в логической связи с содержанием учебного материала. Реализация механизма оценки уровня </w:t>
      </w:r>
      <w:proofErr w:type="spellStart"/>
      <w:r w:rsidRPr="00C1062B">
        <w:rPr>
          <w:rFonts w:ascii="Times New Roman" w:eastAsia="Times New Roman" w:hAnsi="Times New Roman" w:cs="Times New Roman"/>
          <w:color w:val="000000"/>
          <w:sz w:val="28"/>
          <w:szCs w:val="28"/>
          <w:lang w:eastAsia="ru-RU"/>
        </w:rPr>
        <w:t>обученности</w:t>
      </w:r>
      <w:proofErr w:type="spellEnd"/>
      <w:r w:rsidRPr="00C1062B">
        <w:rPr>
          <w:rFonts w:ascii="Times New Roman" w:eastAsia="Times New Roman" w:hAnsi="Times New Roman" w:cs="Times New Roman"/>
          <w:color w:val="000000"/>
          <w:sz w:val="28"/>
          <w:szCs w:val="28"/>
          <w:lang w:eastAsia="ru-RU"/>
        </w:rPr>
        <w:t xml:space="preserve"> предполагает систематизацию и обобщение знаний, закрепление умений и навыков; проверку уровня усвоения знаний и овладения умениями и навыками, заданными как планируемые результаты обучения. Они представляются в виде требований к подготовке учащихся.</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Для контроля уровня достижений учащихся используются такие виды  контроля как:  входной, текущий, тематический, итоговый контроль. Формы контроля: контрольные работы,        самостоятельные работы, зачеты, математические диктанты, графические  диктанты.</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Для текущего тематического контроля и оценки знаний в системе уроков предусмотрены уроки-зачеты, контрольные работы. Курс завершают уроки, позволяющие обобщить и систематизировать знания, а также применить умения и навыки на практике.</w:t>
      </w:r>
    </w:p>
    <w:p w:rsidR="00C1062B" w:rsidRPr="00C1062B" w:rsidRDefault="00C1062B" w:rsidP="000B70A5">
      <w:pPr>
        <w:shd w:val="clear" w:color="auto" w:fill="FFFFFF"/>
        <w:spacing w:after="0" w:line="360" w:lineRule="auto"/>
        <w:ind w:firstLine="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 организации учебно-познавательной деятельности предполагается работа с дидактическим раздаточным материалом, где имеются вопросы и задания, в том числе в форме самостоятельных и проверочных работ, познавательных задач, карточках-заданиях, в творческих заданиях (рисунок, кроссворд).</w:t>
      </w:r>
    </w:p>
    <w:p w:rsidR="00C1062B" w:rsidRPr="00C1062B" w:rsidRDefault="00C1062B" w:rsidP="000B70A5">
      <w:pPr>
        <w:shd w:val="clear" w:color="auto" w:fill="FFFFFF"/>
        <w:spacing w:after="0" w:line="360" w:lineRule="auto"/>
        <w:ind w:firstLine="568"/>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Все эти  задания выполняются как по ходу урока, так и даются на домашнее задание.</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 окончании четверти, а так же по окончании   курса проводится итоговая контрольная работа.</w:t>
      </w: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СИСТЕМА ОЦЕНИВАНИЯ УСТНЫХ И ПИСЬМЕННЫХ РАБОТ ПО МАТЕМАТИКЕ</w:t>
      </w:r>
    </w:p>
    <w:p w:rsidR="00C1062B" w:rsidRPr="00C1062B" w:rsidRDefault="00C1062B" w:rsidP="000B70A5">
      <w:pPr>
        <w:numPr>
          <w:ilvl w:val="0"/>
          <w:numId w:val="20"/>
        </w:numPr>
        <w:shd w:val="clear" w:color="auto" w:fill="FFFFFF"/>
        <w:spacing w:before="100" w:beforeAutospacing="1" w:after="100" w:afterAutospacing="1" w:line="360" w:lineRule="auto"/>
        <w:ind w:left="66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Ответ оценивается оценкой «5», если ученик:</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C1062B">
        <w:rPr>
          <w:rFonts w:ascii="Times New Roman" w:eastAsia="Times New Roman" w:hAnsi="Times New Roman" w:cs="Times New Roman"/>
          <w:color w:val="000000"/>
          <w:sz w:val="28"/>
          <w:szCs w:val="28"/>
          <w:lang w:eastAsia="ru-RU"/>
        </w:rPr>
        <w:t>полностью раскрыл содержание материала в объеме, предусмотренном программой  и учебником, изложил материал грамотным языком, точно используя математические термины и символику в определенной последовательности, правильно выполнил рисунки и чертежи, графики, соответствующие ответу, показал умение иллюстрировать теорию конкретными примерами, применять ее в новой ситуации при выполнении практического задания, отвечал самостоятельно без наводящих вопросов, возможны одна - две  неточности при освещении  второстепенных вопросов или</w:t>
      </w:r>
      <w:proofErr w:type="gramEnd"/>
      <w:r w:rsidRPr="00C1062B">
        <w:rPr>
          <w:rFonts w:ascii="Times New Roman" w:eastAsia="Times New Roman" w:hAnsi="Times New Roman" w:cs="Times New Roman"/>
          <w:color w:val="000000"/>
          <w:sz w:val="28"/>
          <w:szCs w:val="28"/>
          <w:lang w:eastAsia="ru-RU"/>
        </w:rPr>
        <w:t xml:space="preserve"> в высказываниях, которые ученик легко исправил после замечания учителя.</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2. Ответ оценивается оценкой «4», если ответ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математического содержания ответа; допущены одна – две неточности при освещении основного содержания ответа, исправленные после замечания учителя; допущена ошибка, один или не более двух недочетов при освещении второстепенных вопросов или в выкладках, легко исправленные после замечания учителя.</w:t>
      </w:r>
    </w:p>
    <w:p w:rsidR="00C1062B" w:rsidRPr="00C1062B" w:rsidRDefault="00C1062B" w:rsidP="000B70A5">
      <w:pPr>
        <w:shd w:val="clear" w:color="auto" w:fill="FFFFFF"/>
        <w:spacing w:after="0" w:line="360" w:lineRule="auto"/>
        <w:ind w:left="300" w:hanging="300"/>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3.Оценка «3» ставится в следующих случаях:</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неполно раскрыто содержание материала, имелись затруднения или допущены ошибки в определении понятий, использовании математической терминологии, чертежах, выкладках, исправленных после наводящих вопросов учителя; ученик не справился с применением теории в новой ситуации при выполнении задания, но выполнил задания обязательного минимума содержания по данной теме;</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при достаточном знании теоретического материала </w:t>
      </w:r>
      <w:proofErr w:type="gramStart"/>
      <w:r w:rsidRPr="00C1062B">
        <w:rPr>
          <w:rFonts w:ascii="Times New Roman" w:eastAsia="Times New Roman" w:hAnsi="Times New Roman" w:cs="Times New Roman"/>
          <w:color w:val="000000"/>
          <w:sz w:val="28"/>
          <w:szCs w:val="28"/>
          <w:lang w:eastAsia="ru-RU"/>
        </w:rPr>
        <w:t>выявлена</w:t>
      </w:r>
      <w:proofErr w:type="gramEnd"/>
      <w:r w:rsidRPr="00C1062B">
        <w:rPr>
          <w:rFonts w:ascii="Times New Roman" w:eastAsia="Times New Roman" w:hAnsi="Times New Roman" w:cs="Times New Roman"/>
          <w:color w:val="000000"/>
          <w:sz w:val="28"/>
          <w:szCs w:val="28"/>
          <w:lang w:eastAsia="ru-RU"/>
        </w:rPr>
        <w:t xml:space="preserve"> недостаточная </w:t>
      </w:r>
      <w:proofErr w:type="spellStart"/>
      <w:r w:rsidRPr="00C1062B">
        <w:rPr>
          <w:rFonts w:ascii="Times New Roman" w:eastAsia="Times New Roman" w:hAnsi="Times New Roman" w:cs="Times New Roman"/>
          <w:color w:val="000000"/>
          <w:sz w:val="28"/>
          <w:szCs w:val="28"/>
          <w:lang w:eastAsia="ru-RU"/>
        </w:rPr>
        <w:t>сформированность</w:t>
      </w:r>
      <w:proofErr w:type="spellEnd"/>
      <w:r w:rsidRPr="00C1062B">
        <w:rPr>
          <w:rFonts w:ascii="Times New Roman" w:eastAsia="Times New Roman" w:hAnsi="Times New Roman" w:cs="Times New Roman"/>
          <w:color w:val="000000"/>
          <w:sz w:val="28"/>
          <w:szCs w:val="28"/>
          <w:lang w:eastAsia="ru-RU"/>
        </w:rPr>
        <w:t xml:space="preserve"> основных умений и навыков.</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4.  Отметка «2» ставится в следующем случае:</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не раскрыто основное содержание учебного материала; допущены ошибки в определении понятий, при использовании математической терминологии; обнаружено незнание и непонимание учеником большей или наиболее важной части учебного материала.</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5.  Отметка «1» ставится, если учащийся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СИСТЕМА ОЦЕНИВАНИЯ КОНТРОЛЬНЫХ РАБОТ</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Включает в себя проверку достижения каждым обучающимся как уровня обязательной математической подготовки, так и проверку повышенного уровня знаний. Выделение в контроле двух принципиальных этапов, с одной стороны дает возможность получать объективную информацию о состоянии знаний и умений учащихся, с другой стороны, обеспечивает возможность ученикам с разным уровнем подготовки продемонстрировать свои достижения. Наличие в контрольных работах заданий под знаком «*» дает возможность продемонстрировать свои способности тем учащимся, которые имеют углубленный уровень знаний по математике.</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Оценка «3» ставится за правильное выполнение заданий, отмеченных знаком «</w:t>
      </w:r>
      <w:r w:rsidRPr="00C1062B">
        <w:rPr>
          <w:rFonts w:ascii="Times New Roman" w:eastAsia="Times New Roman" w:hAnsi="Times New Roman" w:cs="Times New Roman"/>
          <w:color w:val="000000"/>
          <w:sz w:val="28"/>
          <w:szCs w:val="28"/>
          <w:vertAlign w:val="superscript"/>
          <w:lang w:eastAsia="ru-RU"/>
        </w:rPr>
        <w:t>о</w:t>
      </w:r>
      <w:r w:rsidRPr="00C1062B">
        <w:rPr>
          <w:rFonts w:ascii="Times New Roman" w:eastAsia="Times New Roman" w:hAnsi="Times New Roman" w:cs="Times New Roman"/>
          <w:color w:val="000000"/>
          <w:sz w:val="28"/>
          <w:szCs w:val="28"/>
          <w:lang w:eastAsia="ru-RU"/>
        </w:rPr>
        <w:t>».</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Оценка «4» ставится  за правильное выполнение заданий, отмеченных знаком «</w:t>
      </w:r>
      <w:r w:rsidRPr="00C1062B">
        <w:rPr>
          <w:rFonts w:ascii="Times New Roman" w:eastAsia="Times New Roman" w:hAnsi="Times New Roman" w:cs="Times New Roman"/>
          <w:color w:val="000000"/>
          <w:sz w:val="28"/>
          <w:szCs w:val="28"/>
          <w:vertAlign w:val="superscript"/>
          <w:lang w:eastAsia="ru-RU"/>
        </w:rPr>
        <w:t>о</w:t>
      </w:r>
      <w:r w:rsidRPr="00C1062B">
        <w:rPr>
          <w:rFonts w:ascii="Times New Roman" w:eastAsia="Times New Roman" w:hAnsi="Times New Roman" w:cs="Times New Roman"/>
          <w:color w:val="000000"/>
          <w:sz w:val="28"/>
          <w:szCs w:val="28"/>
          <w:lang w:eastAsia="ru-RU"/>
        </w:rPr>
        <w:t>», и     верно выполненное задание повышенного уровня сложности.</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Оценка «5» ставится за все верно выполненные задания, без учета заданий, отмеченных знаком «*».</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Если ученик справился с заданием под знаком  «*», то ему выставляется вторая оценка «5».</w:t>
      </w: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СИСТЕМА ОЦЕНИВАНИЯ ЗАЧЕТНЫХ РАБОТ</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        В конце изучения каждого модуля проводится зачетная работа, которая состоит из двух частей: </w:t>
      </w:r>
      <w:proofErr w:type="gramStart"/>
      <w:r w:rsidRPr="00C1062B">
        <w:rPr>
          <w:rFonts w:ascii="Times New Roman" w:eastAsia="Times New Roman" w:hAnsi="Times New Roman" w:cs="Times New Roman"/>
          <w:color w:val="000000"/>
          <w:sz w:val="28"/>
          <w:szCs w:val="28"/>
          <w:lang w:eastAsia="ru-RU"/>
        </w:rPr>
        <w:t>теоретической</w:t>
      </w:r>
      <w:proofErr w:type="gramEnd"/>
      <w:r w:rsidRPr="00C1062B">
        <w:rPr>
          <w:rFonts w:ascii="Times New Roman" w:eastAsia="Times New Roman" w:hAnsi="Times New Roman" w:cs="Times New Roman"/>
          <w:color w:val="000000"/>
          <w:sz w:val="28"/>
          <w:szCs w:val="28"/>
          <w:lang w:eastAsia="ru-RU"/>
        </w:rPr>
        <w:t xml:space="preserve"> и практической. Если ученик сдает теоретическую часть, то ему может быть выставлена оценка «3». Практическая часть имеет дифференцированные задания, начиная с уровня обязательной подготовки и заканчивая углубленным уровнем. В зависимости от выполненного объема практической части и </w:t>
      </w:r>
      <w:proofErr w:type="gramStart"/>
      <w:r w:rsidRPr="00C1062B">
        <w:rPr>
          <w:rFonts w:ascii="Times New Roman" w:eastAsia="Times New Roman" w:hAnsi="Times New Roman" w:cs="Times New Roman"/>
          <w:color w:val="000000"/>
          <w:sz w:val="28"/>
          <w:szCs w:val="28"/>
          <w:lang w:eastAsia="ru-RU"/>
        </w:rPr>
        <w:t>при</w:t>
      </w:r>
      <w:proofErr w:type="gramEnd"/>
      <w:r w:rsidRPr="00C1062B">
        <w:rPr>
          <w:rFonts w:ascii="Times New Roman" w:eastAsia="Times New Roman" w:hAnsi="Times New Roman" w:cs="Times New Roman"/>
          <w:color w:val="000000"/>
          <w:sz w:val="28"/>
          <w:szCs w:val="28"/>
          <w:lang w:eastAsia="ru-RU"/>
        </w:rPr>
        <w:t xml:space="preserve"> успешной сдачи теоретического зачета, ученику выставляется оценка «4» или «5».</w:t>
      </w:r>
    </w:p>
    <w:p w:rsidR="00C1062B" w:rsidRPr="00C1062B" w:rsidRDefault="00C1062B" w:rsidP="000B70A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Система оценивания для детей с ЗПР ничем не отличается от системы оценивания приведённой выше, поэтому  похвала и поощрение - это тоже большая движущая сила в обучении детей данной категории. Важно, чтобы ребенок поверил в свои силы, испытал радость от успеха в учении.</w:t>
      </w:r>
    </w:p>
    <w:p w:rsidR="000B70A5" w:rsidRDefault="000B70A5" w:rsidP="000B70A5">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1062B" w:rsidRPr="00C1062B" w:rsidRDefault="00C1062B" w:rsidP="000B70A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ПРОГРАММНО-МЕТОДИЧЕСКОЕ И МАТЕРИАЛЬНО-ТЕХНИЧЕСКОЕ ОБЕСПЕЧЕНИЕ</w:t>
      </w:r>
    </w:p>
    <w:tbl>
      <w:tblPr>
        <w:tblW w:w="1100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901"/>
        <w:gridCol w:w="6104"/>
      </w:tblGrid>
      <w:tr w:rsidR="00C1062B" w:rsidRPr="00C1062B" w:rsidTr="000B70A5">
        <w:trPr>
          <w:trHeight w:val="20"/>
        </w:trPr>
        <w:tc>
          <w:tcPr>
            <w:tcW w:w="4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Наименование объектов и средств материально-технического обеспечения</w:t>
            </w:r>
          </w:p>
        </w:tc>
        <w:tc>
          <w:tcPr>
            <w:tcW w:w="6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Примечания</w:t>
            </w:r>
          </w:p>
        </w:tc>
      </w:tr>
      <w:tr w:rsidR="00C1062B" w:rsidRPr="00C1062B" w:rsidTr="000B70A5">
        <w:trPr>
          <w:trHeight w:val="20"/>
        </w:trPr>
        <w:tc>
          <w:tcPr>
            <w:tcW w:w="110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Программы</w:t>
            </w:r>
          </w:p>
        </w:tc>
      </w:tr>
      <w:tr w:rsidR="00C1062B" w:rsidRPr="00C1062B" w:rsidTr="000B70A5">
        <w:trPr>
          <w:trHeight w:val="7440"/>
        </w:trPr>
        <w:tc>
          <w:tcPr>
            <w:tcW w:w="4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B70A5" w:rsidRPr="00B32392" w:rsidRDefault="00C1062B" w:rsidP="000B70A5">
            <w:pPr>
              <w:spacing w:after="0" w:line="360" w:lineRule="auto"/>
              <w:ind w:hanging="720"/>
              <w:rPr>
                <w:sz w:val="24"/>
                <w:szCs w:val="24"/>
              </w:rPr>
            </w:pPr>
            <w:r w:rsidRPr="00C1062B">
              <w:rPr>
                <w:rFonts w:ascii="Times New Roman" w:eastAsia="Times New Roman" w:hAnsi="Times New Roman" w:cs="Times New Roman"/>
                <w:color w:val="000000"/>
                <w:sz w:val="28"/>
                <w:szCs w:val="28"/>
                <w:lang w:eastAsia="ru-RU"/>
              </w:rPr>
              <w:t xml:space="preserve">1. </w:t>
            </w:r>
            <w:r w:rsidR="000B70A5" w:rsidRPr="000B70A5">
              <w:rPr>
                <w:rFonts w:ascii="Times New Roman" w:hAnsi="Times New Roman" w:cs="Times New Roman"/>
                <w:sz w:val="28"/>
                <w:szCs w:val="28"/>
              </w:rPr>
              <w:t xml:space="preserve">Программы для общеобразовательных учреждений: Алгебра и геометрия для 7-9 классов, составитель Т.А. </w:t>
            </w:r>
            <w:proofErr w:type="spellStart"/>
            <w:r w:rsidR="000B70A5" w:rsidRPr="000B70A5">
              <w:rPr>
                <w:rFonts w:ascii="Times New Roman" w:hAnsi="Times New Roman" w:cs="Times New Roman"/>
                <w:sz w:val="28"/>
                <w:szCs w:val="28"/>
              </w:rPr>
              <w:t>Бурмистрова</w:t>
            </w:r>
            <w:proofErr w:type="spellEnd"/>
            <w:r w:rsidR="000B70A5" w:rsidRPr="000B70A5">
              <w:rPr>
                <w:rFonts w:ascii="Times New Roman" w:hAnsi="Times New Roman" w:cs="Times New Roman"/>
                <w:sz w:val="28"/>
                <w:szCs w:val="28"/>
              </w:rPr>
              <w:t>, издательство Просвещение, 2019 г.</w:t>
            </w:r>
          </w:p>
          <w:p w:rsidR="000B70A5" w:rsidRPr="00C1062B" w:rsidRDefault="000B70A5" w:rsidP="000B70A5">
            <w:pPr>
              <w:spacing w:after="0" w:line="360" w:lineRule="auto"/>
              <w:rPr>
                <w:rFonts w:ascii="Times New Roman" w:eastAsia="Times New Roman" w:hAnsi="Times New Roman" w:cs="Times New Roman"/>
                <w:color w:val="000000"/>
                <w:sz w:val="24"/>
                <w:szCs w:val="24"/>
                <w:lang w:eastAsia="ru-RU"/>
              </w:rPr>
            </w:pPr>
          </w:p>
        </w:tc>
        <w:tc>
          <w:tcPr>
            <w:tcW w:w="6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 программе определены цели и задачи курса, рассмотрены особенности содержания и результаты его освоения, представлены содержание основного общего образования по математике, тематическое планирование.</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Пособие содержит рабочую программу по алгебре для 9 класса к УМК Ю.Н. Макарычева и др., составленную с опорой на материал учебника. В программу входят пояснительная записка, требования к знаниям и умениям учащихся, учебно-тематический план, а также сведения о видах индивидуальной и коллективной деятельности.</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xml:space="preserve">Пособие содержит рабочую программу по геометрии для 9 класса к УМК Л.С. </w:t>
            </w:r>
            <w:proofErr w:type="spellStart"/>
            <w:r w:rsidRPr="00C1062B">
              <w:rPr>
                <w:rFonts w:ascii="Times New Roman" w:eastAsia="Times New Roman" w:hAnsi="Times New Roman" w:cs="Times New Roman"/>
                <w:color w:val="000000"/>
                <w:sz w:val="28"/>
                <w:szCs w:val="28"/>
                <w:lang w:eastAsia="ru-RU"/>
              </w:rPr>
              <w:t>Атанасяна</w:t>
            </w:r>
            <w:proofErr w:type="spellEnd"/>
            <w:r w:rsidRPr="00C1062B">
              <w:rPr>
                <w:rFonts w:ascii="Times New Roman" w:eastAsia="Times New Roman" w:hAnsi="Times New Roman" w:cs="Times New Roman"/>
                <w:color w:val="000000"/>
                <w:sz w:val="28"/>
                <w:szCs w:val="28"/>
                <w:lang w:eastAsia="ru-RU"/>
              </w:rPr>
              <w:t xml:space="preserve"> и др., составленную с опорой на материал учебника. В программу входят пояснительная записка, требования к знаниям и умениям учащихся, учебно-тематический план, а также сведения о видах индивидуальной и коллективной деятельности.</w:t>
            </w:r>
          </w:p>
        </w:tc>
      </w:tr>
      <w:tr w:rsidR="00C1062B" w:rsidRPr="00C1062B" w:rsidTr="000B70A5">
        <w:trPr>
          <w:trHeight w:val="20"/>
        </w:trPr>
        <w:tc>
          <w:tcPr>
            <w:tcW w:w="110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b/>
                <w:bCs/>
                <w:color w:val="000000"/>
                <w:sz w:val="28"/>
                <w:szCs w:val="28"/>
                <w:lang w:eastAsia="ru-RU"/>
              </w:rPr>
              <w:t>Учебники</w:t>
            </w:r>
          </w:p>
        </w:tc>
      </w:tr>
      <w:tr w:rsidR="00C1062B" w:rsidRPr="00C1062B" w:rsidTr="008A0058">
        <w:trPr>
          <w:trHeight w:val="3879"/>
        </w:trPr>
        <w:tc>
          <w:tcPr>
            <w:tcW w:w="4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1.Алгебра. 9 класс: учеб</w:t>
            </w:r>
            <w:proofErr w:type="gramStart"/>
            <w:r w:rsidRPr="00C1062B">
              <w:rPr>
                <w:rFonts w:ascii="Times New Roman" w:eastAsia="Times New Roman" w:hAnsi="Times New Roman" w:cs="Times New Roman"/>
                <w:color w:val="000000"/>
                <w:sz w:val="28"/>
                <w:szCs w:val="28"/>
                <w:lang w:eastAsia="ru-RU"/>
              </w:rPr>
              <w:t>.</w:t>
            </w:r>
            <w:proofErr w:type="gramEnd"/>
            <w:r w:rsidRPr="00C1062B">
              <w:rPr>
                <w:rFonts w:ascii="Times New Roman" w:eastAsia="Times New Roman" w:hAnsi="Times New Roman" w:cs="Times New Roman"/>
                <w:color w:val="000000"/>
                <w:sz w:val="28"/>
                <w:szCs w:val="28"/>
                <w:lang w:eastAsia="ru-RU"/>
              </w:rPr>
              <w:t xml:space="preserve"> </w:t>
            </w:r>
            <w:proofErr w:type="gramStart"/>
            <w:r w:rsidRPr="00C1062B">
              <w:rPr>
                <w:rFonts w:ascii="Times New Roman" w:eastAsia="Times New Roman" w:hAnsi="Times New Roman" w:cs="Times New Roman"/>
                <w:color w:val="000000"/>
                <w:sz w:val="28"/>
                <w:szCs w:val="28"/>
                <w:lang w:eastAsia="ru-RU"/>
              </w:rPr>
              <w:t>д</w:t>
            </w:r>
            <w:proofErr w:type="gramEnd"/>
            <w:r w:rsidRPr="00C1062B">
              <w:rPr>
                <w:rFonts w:ascii="Times New Roman" w:eastAsia="Times New Roman" w:hAnsi="Times New Roman" w:cs="Times New Roman"/>
                <w:color w:val="000000"/>
                <w:sz w:val="28"/>
                <w:szCs w:val="28"/>
                <w:lang w:eastAsia="ru-RU"/>
              </w:rPr>
              <w:t xml:space="preserve">ля </w:t>
            </w:r>
            <w:proofErr w:type="spellStart"/>
            <w:r w:rsidRPr="00C1062B">
              <w:rPr>
                <w:rFonts w:ascii="Times New Roman" w:eastAsia="Times New Roman" w:hAnsi="Times New Roman" w:cs="Times New Roman"/>
                <w:color w:val="000000"/>
                <w:sz w:val="28"/>
                <w:szCs w:val="28"/>
                <w:lang w:eastAsia="ru-RU"/>
              </w:rPr>
              <w:t>общеобразоват</w:t>
            </w:r>
            <w:proofErr w:type="spellEnd"/>
            <w:r w:rsidRPr="00C1062B">
              <w:rPr>
                <w:rFonts w:ascii="Times New Roman" w:eastAsia="Times New Roman" w:hAnsi="Times New Roman" w:cs="Times New Roman"/>
                <w:color w:val="000000"/>
                <w:sz w:val="28"/>
                <w:szCs w:val="28"/>
                <w:lang w:eastAsia="ru-RU"/>
              </w:rPr>
              <w:t xml:space="preserve">. учреждений / Ю.Н. Макарычев, Н. Г. </w:t>
            </w:r>
            <w:proofErr w:type="spellStart"/>
            <w:r w:rsidRPr="00C1062B">
              <w:rPr>
                <w:rFonts w:ascii="Times New Roman" w:eastAsia="Times New Roman" w:hAnsi="Times New Roman" w:cs="Times New Roman"/>
                <w:color w:val="000000"/>
                <w:sz w:val="28"/>
                <w:szCs w:val="28"/>
                <w:lang w:eastAsia="ru-RU"/>
              </w:rPr>
              <w:t>Миндюк</w:t>
            </w:r>
            <w:proofErr w:type="spellEnd"/>
            <w:r w:rsidRPr="00C1062B">
              <w:rPr>
                <w:rFonts w:ascii="Times New Roman" w:eastAsia="Times New Roman" w:hAnsi="Times New Roman" w:cs="Times New Roman"/>
                <w:color w:val="000000"/>
                <w:sz w:val="28"/>
                <w:szCs w:val="28"/>
                <w:lang w:eastAsia="ru-RU"/>
              </w:rPr>
              <w:t xml:space="preserve">, К.И. </w:t>
            </w:r>
            <w:proofErr w:type="spellStart"/>
            <w:r w:rsidRPr="00C1062B">
              <w:rPr>
                <w:rFonts w:ascii="Times New Roman" w:eastAsia="Times New Roman" w:hAnsi="Times New Roman" w:cs="Times New Roman"/>
                <w:color w:val="000000"/>
                <w:sz w:val="28"/>
                <w:szCs w:val="28"/>
                <w:lang w:eastAsia="ru-RU"/>
              </w:rPr>
              <w:t>Нешков</w:t>
            </w:r>
            <w:proofErr w:type="spellEnd"/>
            <w:r w:rsidRPr="00C1062B">
              <w:rPr>
                <w:rFonts w:ascii="Times New Roman" w:eastAsia="Times New Roman" w:hAnsi="Times New Roman" w:cs="Times New Roman"/>
                <w:color w:val="000000"/>
                <w:sz w:val="28"/>
                <w:szCs w:val="28"/>
                <w:lang w:eastAsia="ru-RU"/>
              </w:rPr>
              <w:t xml:space="preserve">, С.Б. Суворова/ под ред. С.А. </w:t>
            </w:r>
            <w:proofErr w:type="spellStart"/>
            <w:r w:rsidRPr="00C1062B">
              <w:rPr>
                <w:rFonts w:ascii="Times New Roman" w:eastAsia="Times New Roman" w:hAnsi="Times New Roman" w:cs="Times New Roman"/>
                <w:color w:val="000000"/>
                <w:sz w:val="28"/>
                <w:szCs w:val="28"/>
                <w:lang w:eastAsia="ru-RU"/>
              </w:rPr>
              <w:t>Тел</w:t>
            </w:r>
            <w:r w:rsidR="008A0058">
              <w:rPr>
                <w:rFonts w:ascii="Times New Roman" w:eastAsia="Times New Roman" w:hAnsi="Times New Roman" w:cs="Times New Roman"/>
                <w:color w:val="000000"/>
                <w:sz w:val="28"/>
                <w:szCs w:val="28"/>
                <w:lang w:eastAsia="ru-RU"/>
              </w:rPr>
              <w:t>яковского</w:t>
            </w:r>
            <w:proofErr w:type="spellEnd"/>
            <w:r w:rsidR="008A0058">
              <w:rPr>
                <w:rFonts w:ascii="Times New Roman" w:eastAsia="Times New Roman" w:hAnsi="Times New Roman" w:cs="Times New Roman"/>
                <w:color w:val="000000"/>
                <w:sz w:val="28"/>
                <w:szCs w:val="28"/>
                <w:lang w:eastAsia="ru-RU"/>
              </w:rPr>
              <w:t>. М.: Просвещение, 2018</w:t>
            </w:r>
            <w:r w:rsidRPr="00C1062B">
              <w:rPr>
                <w:rFonts w:ascii="Times New Roman" w:eastAsia="Times New Roman" w:hAnsi="Times New Roman" w:cs="Times New Roman"/>
                <w:color w:val="000000"/>
                <w:sz w:val="28"/>
                <w:szCs w:val="28"/>
                <w:lang w:eastAsia="ru-RU"/>
              </w:rPr>
              <w:t>.</w:t>
            </w:r>
          </w:p>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2. Геометрия. 7-9 классы: учеб</w:t>
            </w:r>
            <w:proofErr w:type="gramStart"/>
            <w:r w:rsidRPr="00C1062B">
              <w:rPr>
                <w:rFonts w:ascii="Times New Roman" w:eastAsia="Times New Roman" w:hAnsi="Times New Roman" w:cs="Times New Roman"/>
                <w:color w:val="000000"/>
                <w:sz w:val="28"/>
                <w:szCs w:val="28"/>
                <w:lang w:eastAsia="ru-RU"/>
              </w:rPr>
              <w:t>.</w:t>
            </w:r>
            <w:proofErr w:type="gramEnd"/>
            <w:r w:rsidRPr="00C1062B">
              <w:rPr>
                <w:rFonts w:ascii="Times New Roman" w:eastAsia="Times New Roman" w:hAnsi="Times New Roman" w:cs="Times New Roman"/>
                <w:color w:val="000000"/>
                <w:sz w:val="28"/>
                <w:szCs w:val="28"/>
                <w:lang w:eastAsia="ru-RU"/>
              </w:rPr>
              <w:t xml:space="preserve"> </w:t>
            </w:r>
            <w:proofErr w:type="gramStart"/>
            <w:r w:rsidRPr="00C1062B">
              <w:rPr>
                <w:rFonts w:ascii="Times New Roman" w:eastAsia="Times New Roman" w:hAnsi="Times New Roman" w:cs="Times New Roman"/>
                <w:color w:val="000000"/>
                <w:sz w:val="28"/>
                <w:szCs w:val="28"/>
                <w:lang w:eastAsia="ru-RU"/>
              </w:rPr>
              <w:t>д</w:t>
            </w:r>
            <w:proofErr w:type="gramEnd"/>
            <w:r w:rsidRPr="00C1062B">
              <w:rPr>
                <w:rFonts w:ascii="Times New Roman" w:eastAsia="Times New Roman" w:hAnsi="Times New Roman" w:cs="Times New Roman"/>
                <w:color w:val="000000"/>
                <w:sz w:val="28"/>
                <w:szCs w:val="28"/>
                <w:lang w:eastAsia="ru-RU"/>
              </w:rPr>
              <w:t xml:space="preserve">ля </w:t>
            </w:r>
            <w:proofErr w:type="spellStart"/>
            <w:r w:rsidRPr="00C1062B">
              <w:rPr>
                <w:rFonts w:ascii="Times New Roman" w:eastAsia="Times New Roman" w:hAnsi="Times New Roman" w:cs="Times New Roman"/>
                <w:color w:val="000000"/>
                <w:sz w:val="28"/>
                <w:szCs w:val="28"/>
                <w:lang w:eastAsia="ru-RU"/>
              </w:rPr>
              <w:t>общеобразоват</w:t>
            </w:r>
            <w:proofErr w:type="spellEnd"/>
            <w:r w:rsidRPr="00C1062B">
              <w:rPr>
                <w:rFonts w:ascii="Times New Roman" w:eastAsia="Times New Roman" w:hAnsi="Times New Roman" w:cs="Times New Roman"/>
                <w:color w:val="000000"/>
                <w:sz w:val="28"/>
                <w:szCs w:val="28"/>
                <w:lang w:eastAsia="ru-RU"/>
              </w:rPr>
              <w:t xml:space="preserve">. учреждений / Л.С. </w:t>
            </w:r>
            <w:proofErr w:type="spellStart"/>
            <w:r w:rsidRPr="00C1062B">
              <w:rPr>
                <w:rFonts w:ascii="Times New Roman" w:eastAsia="Times New Roman" w:hAnsi="Times New Roman" w:cs="Times New Roman"/>
                <w:color w:val="000000"/>
                <w:sz w:val="28"/>
                <w:szCs w:val="28"/>
                <w:lang w:eastAsia="ru-RU"/>
              </w:rPr>
              <w:t>Атанасян</w:t>
            </w:r>
            <w:proofErr w:type="spellEnd"/>
            <w:r w:rsidRPr="00C1062B">
              <w:rPr>
                <w:rFonts w:ascii="Times New Roman" w:eastAsia="Times New Roman" w:hAnsi="Times New Roman" w:cs="Times New Roman"/>
                <w:color w:val="000000"/>
                <w:sz w:val="28"/>
                <w:szCs w:val="28"/>
                <w:lang w:eastAsia="ru-RU"/>
              </w:rPr>
              <w:t xml:space="preserve">, В.Ф. Бутузов, С.Б. Кадомцев и др. М.: Просвещение, </w:t>
            </w:r>
            <w:r w:rsidR="008A0058">
              <w:rPr>
                <w:rFonts w:ascii="Times New Roman" w:eastAsia="Times New Roman" w:hAnsi="Times New Roman" w:cs="Times New Roman"/>
                <w:color w:val="000000"/>
                <w:sz w:val="28"/>
                <w:szCs w:val="28"/>
                <w:lang w:eastAsia="ru-RU"/>
              </w:rPr>
              <w:t>2018</w:t>
            </w:r>
            <w:r w:rsidRPr="00C1062B">
              <w:rPr>
                <w:rFonts w:ascii="Times New Roman" w:eastAsia="Times New Roman" w:hAnsi="Times New Roman" w:cs="Times New Roman"/>
                <w:color w:val="000000"/>
                <w:sz w:val="28"/>
                <w:szCs w:val="28"/>
                <w:lang w:eastAsia="ru-RU"/>
              </w:rPr>
              <w:t>.</w:t>
            </w:r>
          </w:p>
        </w:tc>
        <w:tc>
          <w:tcPr>
            <w:tcW w:w="6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В учебниках реализована главная цель, которую ставили перед собой авторы, - развитие личности школьника средствами математики, подготовка его к продолжению обучения и к самореализации в современном обществе. В учебниках представлен материал, соответствующий про</w:t>
            </w:r>
            <w:r w:rsidR="008A0058">
              <w:rPr>
                <w:rFonts w:ascii="Times New Roman" w:eastAsia="Times New Roman" w:hAnsi="Times New Roman" w:cs="Times New Roman"/>
                <w:color w:val="000000"/>
                <w:sz w:val="28"/>
                <w:szCs w:val="28"/>
                <w:lang w:eastAsia="ru-RU"/>
              </w:rPr>
              <w:t xml:space="preserve">грамме и позволяющий учащимся 9 </w:t>
            </w:r>
            <w:r w:rsidRPr="00C1062B">
              <w:rPr>
                <w:rFonts w:ascii="Times New Roman" w:eastAsia="Times New Roman" w:hAnsi="Times New Roman" w:cs="Times New Roman"/>
                <w:color w:val="000000"/>
                <w:sz w:val="28"/>
                <w:szCs w:val="28"/>
                <w:lang w:eastAsia="ru-RU"/>
              </w:rPr>
              <w:t>классов выстраивать индивидуальные траектории изучения математики за счет дифференцированного учебного материала. Учебники  дают ясные и понятные определения, формулировки теорем четко выделены,  задач много, но не все они приемлемы для нас.</w:t>
            </w:r>
          </w:p>
        </w:tc>
      </w:tr>
      <w:tr w:rsidR="00C1062B" w:rsidRPr="00C1062B" w:rsidTr="000B70A5">
        <w:trPr>
          <w:trHeight w:val="20"/>
        </w:trPr>
        <w:tc>
          <w:tcPr>
            <w:tcW w:w="110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062B" w:rsidRPr="00C1062B" w:rsidRDefault="00C1062B" w:rsidP="000B70A5">
            <w:pPr>
              <w:spacing w:after="0" w:line="360" w:lineRule="auto"/>
              <w:jc w:val="center"/>
              <w:rPr>
                <w:rFonts w:ascii="Times New Roman" w:eastAsia="Times New Roman" w:hAnsi="Times New Roman" w:cs="Times New Roman"/>
                <w:color w:val="000000"/>
                <w:sz w:val="24"/>
                <w:szCs w:val="24"/>
                <w:lang w:eastAsia="ru-RU"/>
              </w:rPr>
            </w:pPr>
          </w:p>
        </w:tc>
      </w:tr>
    </w:tbl>
    <w:p w:rsidR="00C1062B" w:rsidRPr="00C1062B" w:rsidRDefault="00C1062B" w:rsidP="000B70A5">
      <w:pPr>
        <w:shd w:val="clear" w:color="auto" w:fill="FFFFFF"/>
        <w:spacing w:after="0" w:line="360" w:lineRule="auto"/>
        <w:rPr>
          <w:rFonts w:ascii="Times New Roman" w:eastAsia="Times New Roman" w:hAnsi="Times New Roman" w:cs="Times New Roman"/>
          <w:color w:val="000000"/>
          <w:sz w:val="24"/>
          <w:szCs w:val="24"/>
          <w:lang w:eastAsia="ru-RU"/>
        </w:rPr>
      </w:pPr>
      <w:r w:rsidRPr="00C1062B">
        <w:rPr>
          <w:rFonts w:ascii="Times New Roman" w:eastAsia="Times New Roman" w:hAnsi="Times New Roman" w:cs="Times New Roman"/>
          <w:color w:val="000000"/>
          <w:sz w:val="28"/>
          <w:szCs w:val="28"/>
          <w:lang w:eastAsia="ru-RU"/>
        </w:rPr>
        <w:t>                                   </w:t>
      </w:r>
    </w:p>
    <w:p w:rsidR="00C1062B" w:rsidRPr="00C1062B" w:rsidRDefault="00C1062B" w:rsidP="008A0058">
      <w:pPr>
        <w:shd w:val="clear" w:color="auto" w:fill="FFFFFF"/>
        <w:spacing w:after="0" w:line="360" w:lineRule="auto"/>
        <w:rPr>
          <w:rFonts w:ascii="Times New Roman" w:eastAsia="Times New Roman" w:hAnsi="Times New Roman" w:cs="Times New Roman"/>
          <w:color w:val="000000"/>
          <w:sz w:val="24"/>
          <w:szCs w:val="24"/>
          <w:lang w:eastAsia="ru-RU"/>
        </w:rPr>
      </w:pPr>
    </w:p>
    <w:sectPr w:rsidR="00C1062B" w:rsidRPr="00C1062B" w:rsidSect="00C1062B">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825"/>
    <w:multiLevelType w:val="multilevel"/>
    <w:tmpl w:val="893A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C7633"/>
    <w:multiLevelType w:val="multilevel"/>
    <w:tmpl w:val="834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A705D"/>
    <w:multiLevelType w:val="multilevel"/>
    <w:tmpl w:val="EE74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C144FE"/>
    <w:multiLevelType w:val="multilevel"/>
    <w:tmpl w:val="283C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5354B"/>
    <w:multiLevelType w:val="multilevel"/>
    <w:tmpl w:val="6774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1165A8"/>
    <w:multiLevelType w:val="hybridMultilevel"/>
    <w:tmpl w:val="AF421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28456E"/>
    <w:multiLevelType w:val="multilevel"/>
    <w:tmpl w:val="B822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5008D"/>
    <w:multiLevelType w:val="multilevel"/>
    <w:tmpl w:val="7CF2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9A0711"/>
    <w:multiLevelType w:val="multilevel"/>
    <w:tmpl w:val="B436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366DDA"/>
    <w:multiLevelType w:val="multilevel"/>
    <w:tmpl w:val="2ED87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1C625C"/>
    <w:multiLevelType w:val="multilevel"/>
    <w:tmpl w:val="5D94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794BFE"/>
    <w:multiLevelType w:val="multilevel"/>
    <w:tmpl w:val="1B84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E3339F"/>
    <w:multiLevelType w:val="multilevel"/>
    <w:tmpl w:val="2424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52122F"/>
    <w:multiLevelType w:val="multilevel"/>
    <w:tmpl w:val="A0FA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AB4985"/>
    <w:multiLevelType w:val="multilevel"/>
    <w:tmpl w:val="67C8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1347D6"/>
    <w:multiLevelType w:val="multilevel"/>
    <w:tmpl w:val="2360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9D2816"/>
    <w:multiLevelType w:val="multilevel"/>
    <w:tmpl w:val="19F8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C813A6"/>
    <w:multiLevelType w:val="multilevel"/>
    <w:tmpl w:val="D5EC7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9E0852"/>
    <w:multiLevelType w:val="multilevel"/>
    <w:tmpl w:val="A642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355855"/>
    <w:multiLevelType w:val="multilevel"/>
    <w:tmpl w:val="DC76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73749D"/>
    <w:multiLevelType w:val="multilevel"/>
    <w:tmpl w:val="EEE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0A7197"/>
    <w:multiLevelType w:val="multilevel"/>
    <w:tmpl w:val="DBF8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A53F33"/>
    <w:multiLevelType w:val="multilevel"/>
    <w:tmpl w:val="A7D8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937C7F"/>
    <w:multiLevelType w:val="multilevel"/>
    <w:tmpl w:val="BDDA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6916F1"/>
    <w:multiLevelType w:val="multilevel"/>
    <w:tmpl w:val="93F8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4467A2"/>
    <w:multiLevelType w:val="multilevel"/>
    <w:tmpl w:val="E26A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CE763E"/>
    <w:multiLevelType w:val="multilevel"/>
    <w:tmpl w:val="0EF4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F34B67"/>
    <w:multiLevelType w:val="multilevel"/>
    <w:tmpl w:val="E8A4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461F93"/>
    <w:multiLevelType w:val="multilevel"/>
    <w:tmpl w:val="2A0E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24020B"/>
    <w:multiLevelType w:val="multilevel"/>
    <w:tmpl w:val="114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23"/>
  </w:num>
  <w:num w:numId="4">
    <w:abstractNumId w:val="27"/>
  </w:num>
  <w:num w:numId="5">
    <w:abstractNumId w:val="14"/>
  </w:num>
  <w:num w:numId="6">
    <w:abstractNumId w:val="13"/>
  </w:num>
  <w:num w:numId="7">
    <w:abstractNumId w:val="15"/>
  </w:num>
  <w:num w:numId="8">
    <w:abstractNumId w:val="21"/>
  </w:num>
  <w:num w:numId="9">
    <w:abstractNumId w:val="20"/>
  </w:num>
  <w:num w:numId="10">
    <w:abstractNumId w:val="11"/>
  </w:num>
  <w:num w:numId="11">
    <w:abstractNumId w:val="10"/>
  </w:num>
  <w:num w:numId="12">
    <w:abstractNumId w:val="12"/>
  </w:num>
  <w:num w:numId="13">
    <w:abstractNumId w:val="25"/>
  </w:num>
  <w:num w:numId="14">
    <w:abstractNumId w:val="6"/>
  </w:num>
  <w:num w:numId="15">
    <w:abstractNumId w:val="19"/>
  </w:num>
  <w:num w:numId="16">
    <w:abstractNumId w:val="18"/>
  </w:num>
  <w:num w:numId="17">
    <w:abstractNumId w:val="7"/>
  </w:num>
  <w:num w:numId="18">
    <w:abstractNumId w:val="26"/>
  </w:num>
  <w:num w:numId="19">
    <w:abstractNumId w:val="3"/>
  </w:num>
  <w:num w:numId="20">
    <w:abstractNumId w:val="4"/>
  </w:num>
  <w:num w:numId="21">
    <w:abstractNumId w:val="16"/>
  </w:num>
  <w:num w:numId="22">
    <w:abstractNumId w:val="8"/>
  </w:num>
  <w:num w:numId="23">
    <w:abstractNumId w:val="24"/>
  </w:num>
  <w:num w:numId="24">
    <w:abstractNumId w:val="0"/>
  </w:num>
  <w:num w:numId="25">
    <w:abstractNumId w:val="22"/>
  </w:num>
  <w:num w:numId="26">
    <w:abstractNumId w:val="2"/>
  </w:num>
  <w:num w:numId="27">
    <w:abstractNumId w:val="29"/>
  </w:num>
  <w:num w:numId="28">
    <w:abstractNumId w:val="9"/>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CD0"/>
    <w:rsid w:val="000B70A5"/>
    <w:rsid w:val="005D0F7F"/>
    <w:rsid w:val="008A0058"/>
    <w:rsid w:val="00A17CD0"/>
    <w:rsid w:val="00C1062B"/>
    <w:rsid w:val="00CC69A9"/>
    <w:rsid w:val="00CF640D"/>
    <w:rsid w:val="00CF7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1062B"/>
  </w:style>
  <w:style w:type="paragraph" w:customStyle="1" w:styleId="c4">
    <w:name w:val="c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1062B"/>
  </w:style>
  <w:style w:type="paragraph" w:customStyle="1" w:styleId="c134">
    <w:name w:val="c13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1062B"/>
  </w:style>
  <w:style w:type="paragraph" w:customStyle="1" w:styleId="c28">
    <w:name w:val="c2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1062B"/>
  </w:style>
  <w:style w:type="character" w:customStyle="1" w:styleId="c141">
    <w:name w:val="c141"/>
    <w:basedOn w:val="a0"/>
    <w:rsid w:val="00C1062B"/>
  </w:style>
  <w:style w:type="character" w:customStyle="1" w:styleId="apple-converted-space">
    <w:name w:val="apple-converted-space"/>
    <w:basedOn w:val="a0"/>
    <w:rsid w:val="00C1062B"/>
  </w:style>
  <w:style w:type="paragraph" w:customStyle="1" w:styleId="c168">
    <w:name w:val="c16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0"/>
    <w:rsid w:val="00C1062B"/>
  </w:style>
  <w:style w:type="character" w:customStyle="1" w:styleId="c30">
    <w:name w:val="c30"/>
    <w:basedOn w:val="a0"/>
    <w:rsid w:val="00C1062B"/>
  </w:style>
  <w:style w:type="paragraph" w:customStyle="1" w:styleId="c36">
    <w:name w:val="c36"/>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2">
    <w:name w:val="c15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5">
    <w:name w:val="c75"/>
    <w:basedOn w:val="a0"/>
    <w:rsid w:val="00C1062B"/>
  </w:style>
  <w:style w:type="character" w:styleId="a3">
    <w:name w:val="Hyperlink"/>
    <w:basedOn w:val="a0"/>
    <w:uiPriority w:val="99"/>
    <w:semiHidden/>
    <w:unhideWhenUsed/>
    <w:rsid w:val="00C1062B"/>
    <w:rPr>
      <w:color w:val="0000FF"/>
      <w:u w:val="single"/>
    </w:rPr>
  </w:style>
  <w:style w:type="character" w:styleId="a4">
    <w:name w:val="FollowedHyperlink"/>
    <w:basedOn w:val="a0"/>
    <w:uiPriority w:val="99"/>
    <w:semiHidden/>
    <w:unhideWhenUsed/>
    <w:rsid w:val="00C1062B"/>
    <w:rPr>
      <w:color w:val="800080"/>
      <w:u w:val="single"/>
    </w:rPr>
  </w:style>
  <w:style w:type="paragraph" w:styleId="a5">
    <w:name w:val="List Paragraph"/>
    <w:basedOn w:val="a"/>
    <w:uiPriority w:val="1"/>
    <w:qFormat/>
    <w:rsid w:val="000B70A5"/>
    <w:pPr>
      <w:widowControl w:val="0"/>
      <w:autoSpaceDE w:val="0"/>
      <w:autoSpaceDN w:val="0"/>
      <w:spacing w:after="0" w:line="240" w:lineRule="auto"/>
      <w:ind w:left="312"/>
    </w:pPr>
    <w:rPr>
      <w:rFonts w:ascii="Times New Roman" w:eastAsia="Times New Roman" w:hAnsi="Times New Roman" w:cs="Times New Roman"/>
      <w:lang w:eastAsia="ru-RU" w:bidi="ru-RU"/>
    </w:rPr>
  </w:style>
  <w:style w:type="paragraph" w:styleId="a6">
    <w:name w:val="Balloon Text"/>
    <w:basedOn w:val="a"/>
    <w:link w:val="a7"/>
    <w:uiPriority w:val="99"/>
    <w:semiHidden/>
    <w:unhideWhenUsed/>
    <w:rsid w:val="005D0F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0F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1062B"/>
  </w:style>
  <w:style w:type="paragraph" w:customStyle="1" w:styleId="c4">
    <w:name w:val="c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1062B"/>
  </w:style>
  <w:style w:type="paragraph" w:customStyle="1" w:styleId="c134">
    <w:name w:val="c13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1062B"/>
  </w:style>
  <w:style w:type="paragraph" w:customStyle="1" w:styleId="c28">
    <w:name w:val="c2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1062B"/>
  </w:style>
  <w:style w:type="character" w:customStyle="1" w:styleId="c141">
    <w:name w:val="c141"/>
    <w:basedOn w:val="a0"/>
    <w:rsid w:val="00C1062B"/>
  </w:style>
  <w:style w:type="character" w:customStyle="1" w:styleId="apple-converted-space">
    <w:name w:val="apple-converted-space"/>
    <w:basedOn w:val="a0"/>
    <w:rsid w:val="00C1062B"/>
  </w:style>
  <w:style w:type="paragraph" w:customStyle="1" w:styleId="c168">
    <w:name w:val="c16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0"/>
    <w:rsid w:val="00C1062B"/>
  </w:style>
  <w:style w:type="character" w:customStyle="1" w:styleId="c30">
    <w:name w:val="c30"/>
    <w:basedOn w:val="a0"/>
    <w:rsid w:val="00C1062B"/>
  </w:style>
  <w:style w:type="paragraph" w:customStyle="1" w:styleId="c36">
    <w:name w:val="c36"/>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2">
    <w:name w:val="c152"/>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C1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5">
    <w:name w:val="c75"/>
    <w:basedOn w:val="a0"/>
    <w:rsid w:val="00C1062B"/>
  </w:style>
  <w:style w:type="character" w:styleId="a3">
    <w:name w:val="Hyperlink"/>
    <w:basedOn w:val="a0"/>
    <w:uiPriority w:val="99"/>
    <w:semiHidden/>
    <w:unhideWhenUsed/>
    <w:rsid w:val="00C1062B"/>
    <w:rPr>
      <w:color w:val="0000FF"/>
      <w:u w:val="single"/>
    </w:rPr>
  </w:style>
  <w:style w:type="character" w:styleId="a4">
    <w:name w:val="FollowedHyperlink"/>
    <w:basedOn w:val="a0"/>
    <w:uiPriority w:val="99"/>
    <w:semiHidden/>
    <w:unhideWhenUsed/>
    <w:rsid w:val="00C1062B"/>
    <w:rPr>
      <w:color w:val="800080"/>
      <w:u w:val="single"/>
    </w:rPr>
  </w:style>
  <w:style w:type="paragraph" w:styleId="a5">
    <w:name w:val="List Paragraph"/>
    <w:basedOn w:val="a"/>
    <w:uiPriority w:val="1"/>
    <w:qFormat/>
    <w:rsid w:val="000B70A5"/>
    <w:pPr>
      <w:widowControl w:val="0"/>
      <w:autoSpaceDE w:val="0"/>
      <w:autoSpaceDN w:val="0"/>
      <w:spacing w:after="0" w:line="240" w:lineRule="auto"/>
      <w:ind w:left="312"/>
    </w:pPr>
    <w:rPr>
      <w:rFonts w:ascii="Times New Roman" w:eastAsia="Times New Roman" w:hAnsi="Times New Roman" w:cs="Times New Roman"/>
      <w:lang w:eastAsia="ru-RU" w:bidi="ru-RU"/>
    </w:rPr>
  </w:style>
  <w:style w:type="paragraph" w:styleId="a6">
    <w:name w:val="Balloon Text"/>
    <w:basedOn w:val="a"/>
    <w:link w:val="a7"/>
    <w:uiPriority w:val="99"/>
    <w:semiHidden/>
    <w:unhideWhenUsed/>
    <w:rsid w:val="005D0F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0F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89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24</Pages>
  <Words>5374</Words>
  <Characters>30638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RC050919</dc:creator>
  <cp:keywords/>
  <dc:description/>
  <cp:lastModifiedBy>User</cp:lastModifiedBy>
  <cp:revision>6</cp:revision>
  <dcterms:created xsi:type="dcterms:W3CDTF">2020-12-26T05:30:00Z</dcterms:created>
  <dcterms:modified xsi:type="dcterms:W3CDTF">2020-12-26T08:09:00Z</dcterms:modified>
</cp:coreProperties>
</file>