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6D" w:rsidRDefault="0098416D" w:rsidP="00F325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Система работы по ознакомлению дошкольников с правилами безопасного дорожного движения.</w:t>
      </w:r>
    </w:p>
    <w:p w:rsidR="00F325EF" w:rsidRDefault="00F325EF" w:rsidP="00F325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416D" w:rsidRPr="00F325EF" w:rsidRDefault="00F325EF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="0098416D" w:rsidRPr="00F325EF">
        <w:rPr>
          <w:color w:val="000000"/>
        </w:rPr>
        <w:t>Актуальность обучения детей правилам дорожного движения и безопасного поведения на дорогах села в наше время ни у кого не вызывает сомнения. Связано это с тем, что у детей отсутствует та защитная реакция на дорожную обстановку, которая свойственна нам, взрослым.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</w:rPr>
        <w:t>Жажда знаний, желание открывать что – то новое, ставит наших почемучек перед реальной опасностью. Вот почему уже в детском саду необходимо изучать с воспитанниками ПДД, формировать у них навыки осознанного безопасного поведения.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</w:rPr>
        <w:t xml:space="preserve">Но учение, ни в коем случае не должно ограничиваться или сводиться </w:t>
      </w:r>
      <w:proofErr w:type="gramStart"/>
      <w:r w:rsidRPr="00F325EF">
        <w:rPr>
          <w:color w:val="000000"/>
        </w:rPr>
        <w:t>к</w:t>
      </w:r>
      <w:proofErr w:type="gramEnd"/>
      <w:r w:rsidRPr="00F325EF">
        <w:rPr>
          <w:color w:val="000000"/>
        </w:rPr>
        <w:t xml:space="preserve"> «это можно, а это нельзя». Это скучно и неинтересно детям, поэтому задача взрослых – сделать обучение занимательным, интересным, игровым, увлекательным.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F325EF">
        <w:rPr>
          <w:color w:val="000000"/>
        </w:rPr>
        <w:t xml:space="preserve">Вот уже на протяжении нескольких лет в практику организации </w:t>
      </w:r>
      <w:proofErr w:type="spellStart"/>
      <w:r w:rsidRPr="00F325EF">
        <w:rPr>
          <w:color w:val="000000"/>
        </w:rPr>
        <w:t>воспитательно</w:t>
      </w:r>
      <w:proofErr w:type="spellEnd"/>
      <w:r w:rsidRPr="00F325EF">
        <w:rPr>
          <w:color w:val="000000"/>
        </w:rPr>
        <w:t xml:space="preserve"> – образовательного процесса детского сада «Волна» в рамках социально-коммуникативного направления входят программы по основам безопасности жизнедеятельности детей,</w:t>
      </w:r>
      <w:r w:rsidRPr="00F325EF">
        <w:rPr>
          <w:color w:val="000000"/>
          <w:shd w:val="clear" w:color="auto" w:fill="FFFFFF"/>
        </w:rPr>
        <w:t xml:space="preserve"> Н.Н. Авдеева, О.Л. Князева, Р.Б. </w:t>
      </w:r>
      <w:proofErr w:type="spellStart"/>
      <w:r w:rsidRPr="00F325EF">
        <w:rPr>
          <w:color w:val="000000"/>
          <w:shd w:val="clear" w:color="auto" w:fill="FFFFFF"/>
        </w:rPr>
        <w:t>Стеркина</w:t>
      </w:r>
      <w:proofErr w:type="spellEnd"/>
      <w:r w:rsidRPr="00F325EF">
        <w:rPr>
          <w:color w:val="000000"/>
          <w:shd w:val="clear" w:color="auto" w:fill="FFFFFF"/>
        </w:rPr>
        <w:t xml:space="preserve"> «Основы безопасности детей дошкольного возраста», Т.Ф. </w:t>
      </w:r>
      <w:proofErr w:type="spellStart"/>
      <w:r w:rsidRPr="00F325EF">
        <w:rPr>
          <w:color w:val="000000"/>
          <w:shd w:val="clear" w:color="auto" w:fill="FFFFFF"/>
        </w:rPr>
        <w:t>Саулина</w:t>
      </w:r>
      <w:proofErr w:type="spellEnd"/>
      <w:r w:rsidRPr="00F325EF">
        <w:rPr>
          <w:color w:val="000000"/>
          <w:shd w:val="clear" w:color="auto" w:fill="FFFFFF"/>
        </w:rPr>
        <w:t xml:space="preserve"> «Знакомим дошкольников с правилами дорожного движения»,</w:t>
      </w:r>
      <w:r w:rsidR="00F325EF" w:rsidRPr="00F325EF">
        <w:rPr>
          <w:color w:val="000000"/>
          <w:shd w:val="clear" w:color="auto" w:fill="FFFFFF"/>
        </w:rPr>
        <w:t xml:space="preserve"> </w:t>
      </w:r>
      <w:r w:rsidRPr="00F325EF">
        <w:rPr>
          <w:color w:val="000000"/>
          <w:shd w:val="clear" w:color="auto" w:fill="FFFFFF"/>
        </w:rPr>
        <w:t>направленные на формирование у ребенка навыков правильного поведения в нестандартных, а</w:t>
      </w:r>
      <w:proofErr w:type="gramEnd"/>
      <w:r w:rsidRPr="00F325EF">
        <w:rPr>
          <w:color w:val="000000"/>
          <w:shd w:val="clear" w:color="auto" w:fill="FFFFFF"/>
        </w:rPr>
        <w:t xml:space="preserve"> порой опасных </w:t>
      </w:r>
      <w:proofErr w:type="gramStart"/>
      <w:r w:rsidRPr="00F325EF">
        <w:rPr>
          <w:color w:val="000000"/>
          <w:shd w:val="clear" w:color="auto" w:fill="FFFFFF"/>
        </w:rPr>
        <w:t>ситуациях</w:t>
      </w:r>
      <w:proofErr w:type="gramEnd"/>
      <w:r w:rsidRPr="00F325EF">
        <w:rPr>
          <w:color w:val="000000"/>
          <w:shd w:val="clear" w:color="auto" w:fill="FFFFFF"/>
        </w:rPr>
        <w:t xml:space="preserve"> на дорогах и в транспорте.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b/>
          <w:bCs/>
          <w:color w:val="000000"/>
        </w:rPr>
        <w:t xml:space="preserve"> Обучение правилам дорожного движения</w:t>
      </w:r>
      <w:r w:rsidRPr="00F325EF">
        <w:rPr>
          <w:color w:val="000000"/>
        </w:rPr>
        <w:t> </w:t>
      </w:r>
      <w:r w:rsidRPr="00F325EF">
        <w:rPr>
          <w:b/>
          <w:bCs/>
          <w:color w:val="000000"/>
        </w:rPr>
        <w:t>детей</w:t>
      </w:r>
      <w:r w:rsidRPr="00F325EF">
        <w:rPr>
          <w:color w:val="000000"/>
        </w:rPr>
        <w:t> проходит в разных видах деятельности: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  <w:u w:val="single"/>
        </w:rPr>
        <w:t>Социально-коммуникативное развитие</w:t>
      </w:r>
      <w:r w:rsidRPr="00F325EF">
        <w:rPr>
          <w:color w:val="000000"/>
        </w:rPr>
        <w:t> – беседы, сюжетно-ролевые игры;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  <w:u w:val="single"/>
        </w:rPr>
        <w:t>Познавательное развитие </w:t>
      </w:r>
      <w:r w:rsidRPr="00F325EF">
        <w:rPr>
          <w:color w:val="000000"/>
        </w:rPr>
        <w:t>– экскурсии, ориентировка на местности, наблюдения, презентации.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  <w:u w:val="single"/>
        </w:rPr>
        <w:t>Речевое развити</w:t>
      </w:r>
      <w:proofErr w:type="gramStart"/>
      <w:r w:rsidRPr="00F325EF">
        <w:rPr>
          <w:color w:val="000000"/>
          <w:u w:val="single"/>
        </w:rPr>
        <w:t>е-</w:t>
      </w:r>
      <w:proofErr w:type="gramEnd"/>
      <w:r w:rsidRPr="00F325EF">
        <w:rPr>
          <w:color w:val="000000"/>
        </w:rPr>
        <w:t> чтение стихов, рассказов, загадок;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  <w:u w:val="single"/>
        </w:rPr>
        <w:t>Художественн</w:t>
      </w:r>
      <w:proofErr w:type="gramStart"/>
      <w:r w:rsidRPr="00F325EF">
        <w:rPr>
          <w:color w:val="000000"/>
          <w:u w:val="single"/>
        </w:rPr>
        <w:t>о-</w:t>
      </w:r>
      <w:proofErr w:type="gramEnd"/>
      <w:r w:rsidRPr="00F325EF">
        <w:rPr>
          <w:color w:val="000000"/>
          <w:u w:val="single"/>
        </w:rPr>
        <w:t xml:space="preserve"> эстетическое развитие </w:t>
      </w:r>
      <w:r w:rsidRPr="00F325EF">
        <w:rPr>
          <w:color w:val="000000"/>
        </w:rPr>
        <w:t>- сюжетное рисование по впечатлениям проведенных занятий, моделирование дорожных ситуаций, аппликация, лепка, конструирование.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  <w:u w:val="single"/>
        </w:rPr>
        <w:t>Физическое развити</w:t>
      </w:r>
      <w:proofErr w:type="gramStart"/>
      <w:r w:rsidRPr="00F325EF">
        <w:rPr>
          <w:color w:val="000000"/>
          <w:u w:val="single"/>
        </w:rPr>
        <w:t>е</w:t>
      </w:r>
      <w:r w:rsidRPr="00F325EF">
        <w:rPr>
          <w:color w:val="000000"/>
        </w:rPr>
        <w:t>-</w:t>
      </w:r>
      <w:proofErr w:type="gramEnd"/>
      <w:r w:rsidRPr="00F325EF">
        <w:rPr>
          <w:color w:val="000000"/>
        </w:rPr>
        <w:t xml:space="preserve"> использование подвижных игр, физкультминуток;</w:t>
      </w:r>
    </w:p>
    <w:p w:rsidR="00F325EF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25EF">
        <w:rPr>
          <w:color w:val="000000"/>
        </w:rPr>
        <w:t>Согласно вступивших в силу ФГОС, дошкольное образование требует от нас, педагогов, реализации новых педагогических технологий, постоянного творческого поиска.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</w:rPr>
        <w:t xml:space="preserve"> Поэтому в своей работе мы используем следующие </w:t>
      </w:r>
      <w:r w:rsidRPr="00F325EF">
        <w:rPr>
          <w:b/>
          <w:bCs/>
          <w:color w:val="000000"/>
        </w:rPr>
        <w:t>технологии:</w:t>
      </w:r>
      <w:r w:rsidRPr="00F325EF">
        <w:rPr>
          <w:color w:val="000000"/>
        </w:rPr>
        <w:t xml:space="preserve"> технология проектной деятельности; </w:t>
      </w:r>
      <w:proofErr w:type="spellStart"/>
      <w:r w:rsidRPr="00F325EF">
        <w:rPr>
          <w:color w:val="000000"/>
        </w:rPr>
        <w:t>здоровьесберегающие</w:t>
      </w:r>
      <w:proofErr w:type="spellEnd"/>
      <w:r w:rsidRPr="00F325EF">
        <w:rPr>
          <w:color w:val="000000"/>
        </w:rPr>
        <w:t xml:space="preserve"> технологии; технология личностно-ориентированного взаимодействия педагога с детьми; информационно-коммуникационные технологии.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25EF">
        <w:rPr>
          <w:color w:val="000000"/>
        </w:rPr>
        <w:t xml:space="preserve">В саду проводятся тематические недели и месячник по безопасности, встречи с сотрудниками ГИБДД, которые рассказывают о своей профессии, правилах поведения на дорогах, улицах села. </w:t>
      </w:r>
    </w:p>
    <w:p w:rsidR="0098416D" w:rsidRPr="00F325EF" w:rsidRDefault="0098416D" w:rsidP="009841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25EF">
        <w:rPr>
          <w:color w:val="000000"/>
        </w:rPr>
        <w:t>Практически вся работа по изучению ПДД детьми отражена в альбомах «Мы учим правила дорожного движения», в фотовыставках, на информационном стенде для родителей.</w:t>
      </w:r>
    </w:p>
    <w:p w:rsidR="008F0015" w:rsidRPr="00F325EF" w:rsidRDefault="008F0015" w:rsidP="008F00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25EF">
        <w:rPr>
          <w:color w:val="000000"/>
        </w:rPr>
        <w:t xml:space="preserve">На этом работа по обучению детей правилам дорожного движения не заканчивается. </w:t>
      </w:r>
      <w:r w:rsidR="00F325EF">
        <w:rPr>
          <w:color w:val="000000"/>
        </w:rPr>
        <w:t>Запланирована работа по изготовлению</w:t>
      </w:r>
      <w:r w:rsidRPr="00F325EF">
        <w:rPr>
          <w:color w:val="000000"/>
        </w:rPr>
        <w:t xml:space="preserve"> </w:t>
      </w:r>
      <w:proofErr w:type="spellStart"/>
      <w:r w:rsidRPr="00F325EF">
        <w:rPr>
          <w:color w:val="000000"/>
        </w:rPr>
        <w:t>лэпбуков</w:t>
      </w:r>
      <w:proofErr w:type="spellEnd"/>
      <w:r w:rsidRPr="00F325EF">
        <w:rPr>
          <w:color w:val="000000"/>
        </w:rPr>
        <w:t xml:space="preserve"> по ПДД, а также выставка поделок родителей совместно с детьми «Наши </w:t>
      </w:r>
      <w:r w:rsidR="00F325EF" w:rsidRPr="00F325EF">
        <w:rPr>
          <w:color w:val="000000"/>
        </w:rPr>
        <w:t>помощники на дороге», ма</w:t>
      </w:r>
      <w:r w:rsidRPr="00F325EF">
        <w:rPr>
          <w:color w:val="000000"/>
        </w:rPr>
        <w:t>стер классы по изготовл</w:t>
      </w:r>
      <w:r w:rsidR="00F325EF" w:rsidRPr="00F325EF">
        <w:rPr>
          <w:color w:val="000000"/>
        </w:rPr>
        <w:t>ению дидактических игр по</w:t>
      </w:r>
      <w:r w:rsidRPr="00F325EF">
        <w:rPr>
          <w:color w:val="000000"/>
        </w:rPr>
        <w:t xml:space="preserve"> ПДД.</w:t>
      </w:r>
    </w:p>
    <w:p w:rsidR="008F0015" w:rsidRPr="00F325EF" w:rsidRDefault="008F0015" w:rsidP="009841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8416D" w:rsidRPr="00F325EF" w:rsidRDefault="0098416D">
      <w:pPr>
        <w:rPr>
          <w:sz w:val="24"/>
          <w:szCs w:val="24"/>
        </w:rPr>
      </w:pPr>
    </w:p>
    <w:sectPr w:rsidR="0098416D" w:rsidRPr="00F325EF" w:rsidSect="00F325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CA"/>
    <w:rsid w:val="00080DCA"/>
    <w:rsid w:val="004114A4"/>
    <w:rsid w:val="008F0015"/>
    <w:rsid w:val="0098416D"/>
    <w:rsid w:val="00F3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Волна</cp:lastModifiedBy>
  <cp:revision>5</cp:revision>
  <dcterms:created xsi:type="dcterms:W3CDTF">2018-11-13T06:44:00Z</dcterms:created>
  <dcterms:modified xsi:type="dcterms:W3CDTF">2018-11-13T07:28:00Z</dcterms:modified>
</cp:coreProperties>
</file>