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8B" w:rsidRDefault="00985F8B" w:rsidP="00985F8B">
      <w:pPr>
        <w:tabs>
          <w:tab w:val="center" w:pos="7568"/>
          <w:tab w:val="left" w:pos="88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 – график использования</w:t>
      </w:r>
    </w:p>
    <w:p w:rsidR="00985F8B" w:rsidRDefault="00985F8B" w:rsidP="00985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учебно-лабораторного оборудования в образовательном процессе в рамках реализации ФГОС НОО ГБОУ СОШ №3 с. Приволжье</w:t>
      </w:r>
    </w:p>
    <w:p w:rsidR="00985F8B" w:rsidRDefault="00985F8B" w:rsidP="00985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октябрь   2020г.</w:t>
      </w:r>
    </w:p>
    <w:p w:rsidR="00985F8B" w:rsidRDefault="00985F8B" w:rsidP="00985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861"/>
        <w:gridCol w:w="1689"/>
        <w:gridCol w:w="3664"/>
        <w:gridCol w:w="2382"/>
      </w:tblGrid>
      <w:tr w:rsidR="00985F8B" w:rsidTr="00225CAD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F8B" w:rsidRDefault="00985F8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F8B" w:rsidRDefault="00985F8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F8B" w:rsidRDefault="00985F8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F8B" w:rsidRDefault="00985F8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F8B" w:rsidRDefault="00985F8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</w:tr>
      <w:tr w:rsidR="00225CAD" w:rsidTr="00225CAD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C0C">
              <w:rPr>
                <w:rFonts w:ascii="Times New Roman" w:eastAsia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Яшина Т. Н. </w:t>
            </w:r>
          </w:p>
        </w:tc>
      </w:tr>
      <w:tr w:rsidR="00225CAD" w:rsidTr="00225CAD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Pr="00072C0C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C0C">
              <w:rPr>
                <w:rFonts w:ascii="Times New Roman" w:eastAsia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Яшина Т. Н.</w:t>
            </w:r>
          </w:p>
        </w:tc>
      </w:tr>
      <w:tr w:rsidR="00225CAD" w:rsidTr="00225CAD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Pr="00072C0C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C0C">
              <w:rPr>
                <w:rFonts w:ascii="Times New Roman" w:eastAsia="Times New Roman" w:hAnsi="Times New Roman"/>
                <w:sz w:val="24"/>
                <w:szCs w:val="24"/>
              </w:rPr>
              <w:t>Документ камера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Яшина Т. Н.</w:t>
            </w:r>
          </w:p>
        </w:tc>
      </w:tr>
      <w:tr w:rsidR="00225CAD" w:rsidTr="00225CAD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Pr="00072C0C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C0C">
              <w:rPr>
                <w:rFonts w:ascii="Times New Roman" w:eastAsia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Яшина Т. Н.</w:t>
            </w:r>
          </w:p>
        </w:tc>
      </w:tr>
      <w:tr w:rsidR="00225CAD" w:rsidTr="00225CAD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Pr="00072C0C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C0C">
              <w:rPr>
                <w:rFonts w:ascii="Times New Roman" w:eastAsia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Яшина Т. Н.</w:t>
            </w:r>
          </w:p>
        </w:tc>
      </w:tr>
      <w:tr w:rsidR="00225CAD" w:rsidTr="00225CAD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C0C">
              <w:rPr>
                <w:rFonts w:ascii="Times New Roman" w:eastAsia="Times New Roman" w:hAnsi="Times New Roman"/>
                <w:sz w:val="24"/>
                <w:szCs w:val="24"/>
              </w:rPr>
              <w:t>Проектор, экран</w:t>
            </w:r>
            <w:r w:rsidRPr="00072C0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Яшина Т. Н.</w:t>
            </w:r>
          </w:p>
        </w:tc>
      </w:tr>
      <w:tr w:rsidR="00225CAD" w:rsidTr="00225CAD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C0C">
              <w:rPr>
                <w:rFonts w:ascii="Times New Roman" w:eastAsia="Times New Roman" w:hAnsi="Times New Roman"/>
                <w:sz w:val="24"/>
                <w:szCs w:val="24"/>
              </w:rPr>
              <w:t>Документ камера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Яшина Т. Н.</w:t>
            </w:r>
          </w:p>
        </w:tc>
      </w:tr>
      <w:tr w:rsidR="00225CAD" w:rsidTr="00980A10">
        <w:trPr>
          <w:jc w:val="center"/>
        </w:trPr>
        <w:tc>
          <w:tcPr>
            <w:tcW w:w="1439" w:type="dxa"/>
          </w:tcPr>
          <w:p w:rsidR="00225CAD" w:rsidRPr="00C370EC" w:rsidRDefault="00225CAD" w:rsidP="0022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61" w:type="dxa"/>
          </w:tcPr>
          <w:p w:rsidR="00225CAD" w:rsidRPr="001B0F8A" w:rsidRDefault="00225CAD" w:rsidP="0022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225CAD" w:rsidRPr="008C6E09" w:rsidRDefault="00225CAD" w:rsidP="0022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64" w:type="dxa"/>
          </w:tcPr>
          <w:p w:rsidR="00225CAD" w:rsidRPr="00C370EC" w:rsidRDefault="00225CAD" w:rsidP="00225CAD">
            <w:pPr>
              <w:tabs>
                <w:tab w:val="left" w:pos="3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Набор элементов для изучения устного счёта «Магнитная математика»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Тарасова Н. И. </w:t>
            </w:r>
          </w:p>
        </w:tc>
      </w:tr>
      <w:tr w:rsidR="00225CAD" w:rsidTr="00980A10">
        <w:trPr>
          <w:jc w:val="center"/>
        </w:trPr>
        <w:tc>
          <w:tcPr>
            <w:tcW w:w="1439" w:type="dxa"/>
          </w:tcPr>
          <w:p w:rsidR="00225CAD" w:rsidRPr="00C370EC" w:rsidRDefault="00225CAD" w:rsidP="0022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61" w:type="dxa"/>
          </w:tcPr>
          <w:p w:rsidR="00225CAD" w:rsidRPr="001B0F8A" w:rsidRDefault="00225CAD" w:rsidP="0022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225CAD" w:rsidRPr="00C370EC" w:rsidRDefault="00225CAD" w:rsidP="0022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64" w:type="dxa"/>
          </w:tcPr>
          <w:p w:rsidR="00225CAD" w:rsidRPr="00C370EC" w:rsidRDefault="00225CAD" w:rsidP="0022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18">
              <w:rPr>
                <w:rFonts w:ascii="Times New Roman" w:hAnsi="Times New Roman"/>
                <w:sz w:val="24"/>
                <w:szCs w:val="24"/>
              </w:rPr>
              <w:t>Ноутбук, проектор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 xml:space="preserve"> Интерактивная доска, проектор мультимедийный короткофокусный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CAD">
              <w:rPr>
                <w:rFonts w:ascii="Times New Roman" w:eastAsia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25CAD" w:rsidTr="00980A10">
        <w:trPr>
          <w:jc w:val="center"/>
        </w:trPr>
        <w:tc>
          <w:tcPr>
            <w:tcW w:w="1439" w:type="dxa"/>
          </w:tcPr>
          <w:p w:rsidR="00225CAD" w:rsidRPr="00C370EC" w:rsidRDefault="00225CAD" w:rsidP="0022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07. 10</w:t>
            </w:r>
          </w:p>
        </w:tc>
        <w:tc>
          <w:tcPr>
            <w:tcW w:w="861" w:type="dxa"/>
          </w:tcPr>
          <w:p w:rsidR="00225CAD" w:rsidRPr="001B0F8A" w:rsidRDefault="00225CAD" w:rsidP="0022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225CAD" w:rsidRPr="00C370EC" w:rsidRDefault="00225CAD" w:rsidP="0022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4" w:type="dxa"/>
          </w:tcPr>
          <w:p w:rsidR="00225CAD" w:rsidRPr="00C370EC" w:rsidRDefault="00225CAD" w:rsidP="0022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грамматики русского языка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ПРОслова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CAD">
              <w:rPr>
                <w:rFonts w:ascii="Times New Roman" w:eastAsia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25CAD" w:rsidTr="00980A10">
        <w:trPr>
          <w:jc w:val="center"/>
        </w:trPr>
        <w:tc>
          <w:tcPr>
            <w:tcW w:w="1439" w:type="dxa"/>
          </w:tcPr>
          <w:p w:rsidR="00225CAD" w:rsidRDefault="00225CAD" w:rsidP="0022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61" w:type="dxa"/>
          </w:tcPr>
          <w:p w:rsidR="00225CAD" w:rsidRPr="009E2836" w:rsidRDefault="00225CAD" w:rsidP="0022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225CAD" w:rsidRPr="00C370EC" w:rsidRDefault="00225CAD" w:rsidP="0022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4" w:type="dxa"/>
          </w:tcPr>
          <w:p w:rsidR="00225CAD" w:rsidRPr="00C370EC" w:rsidRDefault="00225CAD" w:rsidP="0022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 xml:space="preserve"> мультимедийный короткофокусный, документ-камера.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CAD">
              <w:rPr>
                <w:rFonts w:ascii="Times New Roman" w:eastAsia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25CAD" w:rsidTr="00980A10">
        <w:trPr>
          <w:jc w:val="center"/>
        </w:trPr>
        <w:tc>
          <w:tcPr>
            <w:tcW w:w="1439" w:type="dxa"/>
          </w:tcPr>
          <w:p w:rsidR="00225CAD" w:rsidRPr="00C370EC" w:rsidRDefault="00225CAD" w:rsidP="00225C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2. 10</w:t>
            </w:r>
          </w:p>
        </w:tc>
        <w:tc>
          <w:tcPr>
            <w:tcW w:w="861" w:type="dxa"/>
          </w:tcPr>
          <w:p w:rsidR="00225CAD" w:rsidRPr="009E2836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225CAD" w:rsidRPr="00C370EC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4" w:type="dxa"/>
          </w:tcPr>
          <w:p w:rsidR="00225CAD" w:rsidRPr="00C370EC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 xml:space="preserve"> мультимедийный короткофокусный, документ-камера.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CAD">
              <w:rPr>
                <w:rFonts w:ascii="Times New Roman" w:eastAsia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25CAD" w:rsidTr="00980A10">
        <w:trPr>
          <w:jc w:val="center"/>
        </w:trPr>
        <w:tc>
          <w:tcPr>
            <w:tcW w:w="1439" w:type="dxa"/>
          </w:tcPr>
          <w:p w:rsidR="00225CAD" w:rsidRPr="00C370EC" w:rsidRDefault="00225CAD" w:rsidP="00225C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61" w:type="dxa"/>
          </w:tcPr>
          <w:p w:rsidR="00225CAD" w:rsidRPr="001B0F8A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225CAD" w:rsidRPr="00C370EC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64" w:type="dxa"/>
          </w:tcPr>
          <w:p w:rsidR="00225CAD" w:rsidRPr="00C370EC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CAD">
              <w:rPr>
                <w:rFonts w:ascii="Times New Roman" w:eastAsia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25CAD" w:rsidTr="00980A10">
        <w:trPr>
          <w:jc w:val="center"/>
        </w:trPr>
        <w:tc>
          <w:tcPr>
            <w:tcW w:w="1439" w:type="dxa"/>
          </w:tcPr>
          <w:p w:rsidR="00225CAD" w:rsidRPr="002E3AC2" w:rsidRDefault="00225CAD" w:rsidP="00225C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E283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61" w:type="dxa"/>
          </w:tcPr>
          <w:p w:rsidR="00225CAD" w:rsidRPr="002E3AC2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225CAD" w:rsidRPr="00C370EC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64" w:type="dxa"/>
          </w:tcPr>
          <w:p w:rsidR="00225CAD" w:rsidRPr="00C370EC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Набор элементов для изучения устного счёта «Магнитная математика»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CAD">
              <w:rPr>
                <w:rFonts w:ascii="Times New Roman" w:eastAsia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25CAD" w:rsidTr="00980A10">
        <w:trPr>
          <w:jc w:val="center"/>
        </w:trPr>
        <w:tc>
          <w:tcPr>
            <w:tcW w:w="1439" w:type="dxa"/>
          </w:tcPr>
          <w:p w:rsidR="00225CAD" w:rsidRPr="00C370EC" w:rsidRDefault="00225CAD" w:rsidP="00225C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15. 10</w:t>
            </w:r>
          </w:p>
        </w:tc>
        <w:tc>
          <w:tcPr>
            <w:tcW w:w="861" w:type="dxa"/>
          </w:tcPr>
          <w:p w:rsidR="00225CAD" w:rsidRPr="00C370EC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225CAD" w:rsidRPr="00C370EC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64" w:type="dxa"/>
          </w:tcPr>
          <w:p w:rsidR="00225CAD" w:rsidRPr="00C370EC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Набор элементов для изучения устного счёта «Магнитная математика»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CAD">
              <w:rPr>
                <w:rFonts w:ascii="Times New Roman" w:eastAsia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25CAD" w:rsidTr="00980A10">
        <w:trPr>
          <w:jc w:val="center"/>
        </w:trPr>
        <w:tc>
          <w:tcPr>
            <w:tcW w:w="1439" w:type="dxa"/>
          </w:tcPr>
          <w:p w:rsidR="00225CAD" w:rsidRPr="00C370EC" w:rsidRDefault="00225CAD" w:rsidP="00225C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61" w:type="dxa"/>
          </w:tcPr>
          <w:p w:rsidR="00225CAD" w:rsidRPr="00C370EC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225CAD" w:rsidRPr="00C370EC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4" w:type="dxa"/>
          </w:tcPr>
          <w:p w:rsidR="00225CAD" w:rsidRPr="00C370EC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CAD">
              <w:rPr>
                <w:rFonts w:ascii="Times New Roman" w:eastAsia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25CAD" w:rsidTr="00980A10">
        <w:trPr>
          <w:jc w:val="center"/>
        </w:trPr>
        <w:tc>
          <w:tcPr>
            <w:tcW w:w="1439" w:type="dxa"/>
          </w:tcPr>
          <w:p w:rsidR="00225CAD" w:rsidRPr="00C370EC" w:rsidRDefault="00225CAD" w:rsidP="00225C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21. 10</w:t>
            </w:r>
          </w:p>
        </w:tc>
        <w:tc>
          <w:tcPr>
            <w:tcW w:w="861" w:type="dxa"/>
          </w:tcPr>
          <w:p w:rsidR="00225CAD" w:rsidRPr="00C370EC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225CAD" w:rsidRPr="00C370EC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64" w:type="dxa"/>
          </w:tcPr>
          <w:p w:rsidR="00225CAD" w:rsidRPr="00C370EC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CAD">
              <w:rPr>
                <w:rFonts w:ascii="Times New Roman" w:eastAsia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25CAD" w:rsidTr="00980A10">
        <w:trPr>
          <w:jc w:val="center"/>
        </w:trPr>
        <w:tc>
          <w:tcPr>
            <w:tcW w:w="1439" w:type="dxa"/>
          </w:tcPr>
          <w:p w:rsidR="00225CAD" w:rsidRDefault="00225CAD" w:rsidP="00225C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61" w:type="dxa"/>
          </w:tcPr>
          <w:p w:rsidR="00225CAD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225CAD" w:rsidRPr="00C370EC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64" w:type="dxa"/>
          </w:tcPr>
          <w:p w:rsidR="00225CAD" w:rsidRPr="00C370EC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Набор элементов для изучения устного счёта «Магнитная математика»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CAD">
              <w:rPr>
                <w:rFonts w:ascii="Times New Roman" w:eastAsia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25CAD" w:rsidTr="00980A10">
        <w:trPr>
          <w:jc w:val="center"/>
        </w:trPr>
        <w:tc>
          <w:tcPr>
            <w:tcW w:w="1439" w:type="dxa"/>
          </w:tcPr>
          <w:p w:rsidR="00225CAD" w:rsidRDefault="00225CAD" w:rsidP="00225C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61" w:type="dxa"/>
          </w:tcPr>
          <w:p w:rsidR="00225CAD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225CAD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64" w:type="dxa"/>
          </w:tcPr>
          <w:p w:rsidR="00225CAD" w:rsidRPr="00C370EC" w:rsidRDefault="00225CAD" w:rsidP="00225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 w:rsidP="00225C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CAD">
              <w:rPr>
                <w:rFonts w:ascii="Times New Roman" w:eastAsia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DC0C0E" w:rsidTr="00FE04B6">
        <w:trPr>
          <w:jc w:val="center"/>
        </w:trPr>
        <w:tc>
          <w:tcPr>
            <w:tcW w:w="1439" w:type="dxa"/>
          </w:tcPr>
          <w:p w:rsidR="00DC0C0E" w:rsidRPr="00C370EC" w:rsidRDefault="00DC0C0E" w:rsidP="00DC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61" w:type="dxa"/>
          </w:tcPr>
          <w:p w:rsidR="00DC0C0E" w:rsidRPr="00C370EC" w:rsidRDefault="00DC0C0E" w:rsidP="00DC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DC0C0E" w:rsidRPr="008C6E09" w:rsidRDefault="00DC0C0E" w:rsidP="00DC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64" w:type="dxa"/>
          </w:tcPr>
          <w:p w:rsidR="00DC0C0E" w:rsidRPr="00C370EC" w:rsidRDefault="00DC0C0E" w:rsidP="00DC0C0E">
            <w:pPr>
              <w:tabs>
                <w:tab w:val="left" w:pos="3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0E" w:rsidRDefault="00DC0C0E" w:rsidP="00DC0C0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Кривошеева Л. И. </w:t>
            </w:r>
          </w:p>
        </w:tc>
      </w:tr>
      <w:tr w:rsidR="00DC0C0E" w:rsidTr="00FE04B6">
        <w:trPr>
          <w:jc w:val="center"/>
        </w:trPr>
        <w:tc>
          <w:tcPr>
            <w:tcW w:w="1439" w:type="dxa"/>
          </w:tcPr>
          <w:p w:rsidR="00DC0C0E" w:rsidRPr="00C370EC" w:rsidRDefault="00DC0C0E" w:rsidP="00DC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61" w:type="dxa"/>
          </w:tcPr>
          <w:p w:rsidR="00DC0C0E" w:rsidRPr="00C370EC" w:rsidRDefault="00DC0C0E" w:rsidP="00DC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DC0C0E" w:rsidRPr="00C370EC" w:rsidRDefault="00DC0C0E" w:rsidP="00DC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4" w:type="dxa"/>
          </w:tcPr>
          <w:p w:rsidR="00DC0C0E" w:rsidRPr="00C370EC" w:rsidRDefault="00DC0C0E" w:rsidP="00DC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грамматики русского языка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ПРОслова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0E" w:rsidRDefault="00DC0C0E" w:rsidP="00DC0C0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C0E">
              <w:rPr>
                <w:rFonts w:ascii="Times New Roman" w:eastAsia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DC0C0E" w:rsidTr="00FE04B6">
        <w:trPr>
          <w:jc w:val="center"/>
        </w:trPr>
        <w:tc>
          <w:tcPr>
            <w:tcW w:w="1439" w:type="dxa"/>
          </w:tcPr>
          <w:p w:rsidR="00DC0C0E" w:rsidRPr="00C370EC" w:rsidRDefault="00DC0C0E" w:rsidP="00DC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61" w:type="dxa"/>
          </w:tcPr>
          <w:p w:rsidR="00DC0C0E" w:rsidRPr="00C370EC" w:rsidRDefault="00DC0C0E" w:rsidP="00DC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DC0C0E" w:rsidRPr="00C370EC" w:rsidRDefault="00DC0C0E" w:rsidP="00DC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64" w:type="dxa"/>
          </w:tcPr>
          <w:p w:rsidR="00DC0C0E" w:rsidRPr="00C370EC" w:rsidRDefault="00DC0C0E" w:rsidP="00DC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математики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ПРОцифры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0E" w:rsidRDefault="00DC0C0E" w:rsidP="00DC0C0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C0E">
              <w:rPr>
                <w:rFonts w:ascii="Times New Roman" w:eastAsia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DC0C0E" w:rsidTr="00FE04B6">
        <w:trPr>
          <w:jc w:val="center"/>
        </w:trPr>
        <w:tc>
          <w:tcPr>
            <w:tcW w:w="1439" w:type="dxa"/>
          </w:tcPr>
          <w:p w:rsidR="00DC0C0E" w:rsidRPr="00C370EC" w:rsidRDefault="00DC0C0E" w:rsidP="00DC0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61" w:type="dxa"/>
          </w:tcPr>
          <w:p w:rsidR="00DC0C0E" w:rsidRPr="00C370EC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DC0C0E" w:rsidRPr="00C370EC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4" w:type="dxa"/>
          </w:tcPr>
          <w:p w:rsidR="00DC0C0E" w:rsidRPr="00C370EC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0E" w:rsidRDefault="00DC0C0E" w:rsidP="00DC0C0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C0E">
              <w:rPr>
                <w:rFonts w:ascii="Times New Roman" w:eastAsia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DC0C0E" w:rsidTr="00FE04B6">
        <w:trPr>
          <w:jc w:val="center"/>
        </w:trPr>
        <w:tc>
          <w:tcPr>
            <w:tcW w:w="1439" w:type="dxa"/>
          </w:tcPr>
          <w:p w:rsidR="00DC0C0E" w:rsidRPr="00C370EC" w:rsidRDefault="00DC0C0E" w:rsidP="00DC0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61" w:type="dxa"/>
          </w:tcPr>
          <w:p w:rsidR="00DC0C0E" w:rsidRPr="00C370EC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DC0C0E" w:rsidRPr="00C370EC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64" w:type="dxa"/>
          </w:tcPr>
          <w:p w:rsidR="00DC0C0E" w:rsidRPr="00C370EC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Набор элементов для изучения устного счёта «Магнитная математика»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0E" w:rsidRDefault="00DC0C0E" w:rsidP="00DC0C0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C0E">
              <w:rPr>
                <w:rFonts w:ascii="Times New Roman" w:eastAsia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DC0C0E" w:rsidTr="00FE04B6">
        <w:trPr>
          <w:jc w:val="center"/>
        </w:trPr>
        <w:tc>
          <w:tcPr>
            <w:tcW w:w="1439" w:type="dxa"/>
          </w:tcPr>
          <w:p w:rsidR="00DC0C0E" w:rsidRDefault="00DC0C0E" w:rsidP="00DC0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61" w:type="dxa"/>
          </w:tcPr>
          <w:p w:rsidR="00DC0C0E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DC0C0E" w:rsidRPr="00C370EC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64" w:type="dxa"/>
          </w:tcPr>
          <w:p w:rsidR="00DC0C0E" w:rsidRPr="00C370EC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700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0E" w:rsidRDefault="00DC0C0E" w:rsidP="00DC0C0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C0E">
              <w:rPr>
                <w:rFonts w:ascii="Times New Roman" w:eastAsia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DC0C0E" w:rsidTr="00FE04B6">
        <w:trPr>
          <w:jc w:val="center"/>
        </w:trPr>
        <w:tc>
          <w:tcPr>
            <w:tcW w:w="1439" w:type="dxa"/>
          </w:tcPr>
          <w:p w:rsidR="00DC0C0E" w:rsidRDefault="00DC0C0E" w:rsidP="00DC0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61" w:type="dxa"/>
          </w:tcPr>
          <w:p w:rsidR="00DC0C0E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DC0C0E" w:rsidRPr="00C370EC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70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64" w:type="dxa"/>
          </w:tcPr>
          <w:p w:rsidR="00DC0C0E" w:rsidRPr="00C370EC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700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0E" w:rsidRDefault="00DC0C0E" w:rsidP="00DC0C0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C0E">
              <w:rPr>
                <w:rFonts w:ascii="Times New Roman" w:eastAsia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DC0C0E" w:rsidTr="00FE04B6">
        <w:trPr>
          <w:jc w:val="center"/>
        </w:trPr>
        <w:tc>
          <w:tcPr>
            <w:tcW w:w="1439" w:type="dxa"/>
          </w:tcPr>
          <w:p w:rsidR="00DC0C0E" w:rsidRPr="00C370EC" w:rsidRDefault="00DC0C0E" w:rsidP="00DC0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61" w:type="dxa"/>
          </w:tcPr>
          <w:p w:rsidR="00DC0C0E" w:rsidRPr="00C370EC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DC0C0E" w:rsidRPr="00C370EC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4" w:type="dxa"/>
          </w:tcPr>
          <w:p w:rsidR="00DC0C0E" w:rsidRPr="00C370EC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грамматики русского языка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ПРОслова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0E" w:rsidRDefault="00DC0C0E" w:rsidP="00DC0C0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C0E">
              <w:rPr>
                <w:rFonts w:ascii="Times New Roman" w:eastAsia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DC0C0E" w:rsidTr="00FE04B6">
        <w:trPr>
          <w:jc w:val="center"/>
        </w:trPr>
        <w:tc>
          <w:tcPr>
            <w:tcW w:w="1439" w:type="dxa"/>
          </w:tcPr>
          <w:p w:rsidR="00DC0C0E" w:rsidRPr="00C370EC" w:rsidRDefault="00DC0C0E" w:rsidP="00DC0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61" w:type="dxa"/>
          </w:tcPr>
          <w:p w:rsidR="00DC0C0E" w:rsidRPr="00C370EC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DC0C0E" w:rsidRPr="00C370EC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4" w:type="dxa"/>
          </w:tcPr>
          <w:p w:rsidR="00DC0C0E" w:rsidRPr="00C370EC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Картин</w:t>
            </w:r>
            <w:r>
              <w:rPr>
                <w:rFonts w:ascii="Times New Roman" w:hAnsi="Times New Roman"/>
                <w:sz w:val="24"/>
                <w:szCs w:val="24"/>
              </w:rPr>
              <w:t>ный словарь русского языка для 4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 xml:space="preserve"> класса (демонстрационный)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0E" w:rsidRDefault="00DC0C0E" w:rsidP="00DC0C0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C0E">
              <w:rPr>
                <w:rFonts w:ascii="Times New Roman" w:eastAsia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DC0C0E" w:rsidTr="00FE04B6">
        <w:trPr>
          <w:jc w:val="center"/>
        </w:trPr>
        <w:tc>
          <w:tcPr>
            <w:tcW w:w="1439" w:type="dxa"/>
          </w:tcPr>
          <w:p w:rsidR="00DC0C0E" w:rsidRPr="00C370EC" w:rsidRDefault="00DC0C0E" w:rsidP="00DC0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61" w:type="dxa"/>
          </w:tcPr>
          <w:p w:rsidR="00DC0C0E" w:rsidRPr="00C370EC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DC0C0E" w:rsidRPr="00C370EC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64" w:type="dxa"/>
          </w:tcPr>
          <w:p w:rsidR="00DC0C0E" w:rsidRPr="00C370EC" w:rsidRDefault="00DC0C0E" w:rsidP="00DC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Набор элементов для изучения устного счёта «Магнитная математика»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0E" w:rsidRDefault="00DC0C0E" w:rsidP="00DC0C0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C0E">
              <w:rPr>
                <w:rFonts w:ascii="Times New Roman" w:eastAsia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6350E6" w:rsidTr="001E251C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E5"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021"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 w:rsidRPr="00E96021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6350E6" w:rsidTr="001E251C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1109">
              <w:rPr>
                <w:rFonts w:ascii="Times New Roman" w:hAnsi="Times New Roman"/>
                <w:sz w:val="24"/>
                <w:szCs w:val="24"/>
              </w:rPr>
              <w:t xml:space="preserve">Система мониторинга и качества знаний </w:t>
            </w:r>
            <w:proofErr w:type="spellStart"/>
            <w:r w:rsidRPr="003D1109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3D1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109">
              <w:rPr>
                <w:rFonts w:ascii="Times New Roman" w:hAnsi="Times New Roman"/>
                <w:sz w:val="24"/>
                <w:szCs w:val="24"/>
              </w:rPr>
              <w:lastRenderedPageBreak/>
              <w:t>(интерактивная доска, проектор, ноутбук)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021">
              <w:rPr>
                <w:rFonts w:ascii="Times New Roman" w:hAnsi="Times New Roman"/>
                <w:sz w:val="24"/>
                <w:szCs w:val="24"/>
              </w:rPr>
              <w:lastRenderedPageBreak/>
              <w:t>Прокопчук</w:t>
            </w:r>
            <w:proofErr w:type="spellEnd"/>
            <w:r w:rsidRPr="00E96021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6350E6" w:rsidTr="001E251C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14.10.2020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1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E5"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021"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 w:rsidRPr="00E96021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6350E6" w:rsidTr="001E251C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tabs>
                <w:tab w:val="left" w:pos="3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109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короткофокусный.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021"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 w:rsidRPr="00E96021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6350E6" w:rsidTr="001E251C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109">
              <w:rPr>
                <w:rFonts w:ascii="Times New Roman" w:hAnsi="Times New Roman"/>
                <w:sz w:val="24"/>
                <w:szCs w:val="24"/>
              </w:rPr>
              <w:t>Ноутбук, проектор</w:t>
            </w:r>
            <w:r>
              <w:rPr>
                <w:rFonts w:ascii="Times New Roman" w:hAnsi="Times New Roman"/>
                <w:sz w:val="24"/>
                <w:szCs w:val="24"/>
              </w:rPr>
              <w:t>, экран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021"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 w:rsidRPr="00E96021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6350E6" w:rsidTr="001E251C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E5"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021"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 w:rsidRPr="00E96021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6350E6" w:rsidTr="001E251C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E5"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021"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 w:rsidRPr="00E96021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6350E6" w:rsidTr="001E251C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109">
              <w:rPr>
                <w:rFonts w:ascii="Times New Roman" w:hAnsi="Times New Roman"/>
                <w:sz w:val="24"/>
                <w:szCs w:val="24"/>
              </w:rPr>
              <w:t>Ноутбук, проектор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021"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 w:rsidRPr="00E96021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6350E6" w:rsidTr="001E251C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109">
              <w:rPr>
                <w:rFonts w:ascii="Times New Roman" w:hAnsi="Times New Roman"/>
                <w:sz w:val="24"/>
                <w:szCs w:val="24"/>
              </w:rPr>
              <w:t xml:space="preserve">Интерактивная доска, проектор </w:t>
            </w:r>
            <w:r>
              <w:rPr>
                <w:rFonts w:ascii="Times New Roman" w:hAnsi="Times New Roman"/>
                <w:sz w:val="24"/>
                <w:szCs w:val="24"/>
              </w:rPr>
              <w:t>мультимедийный короткофокусный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021"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 w:rsidRPr="00E96021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6350E6" w:rsidTr="001E251C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E5">
              <w:rPr>
                <w:rFonts w:ascii="Times New Roman" w:hAnsi="Times New Roman"/>
                <w:sz w:val="24"/>
                <w:szCs w:val="24"/>
              </w:rPr>
              <w:t>Ноутбук, проектор,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7E5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021"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 w:rsidRPr="00E96021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6350E6" w:rsidTr="001E251C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E5">
              <w:rPr>
                <w:rFonts w:ascii="Times New Roman" w:hAnsi="Times New Roman"/>
                <w:sz w:val="24"/>
                <w:szCs w:val="24"/>
              </w:rPr>
              <w:t>Ноутбук, проектор,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7E5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021"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 w:rsidRPr="00E96021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6350E6" w:rsidTr="001E251C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109">
              <w:rPr>
                <w:rFonts w:ascii="Times New Roman" w:hAnsi="Times New Roman"/>
                <w:sz w:val="24"/>
                <w:szCs w:val="24"/>
              </w:rPr>
              <w:t>Ноутбук, проектор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021"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 w:rsidRPr="00E96021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6350E6" w:rsidTr="001E251C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E5">
              <w:rPr>
                <w:rFonts w:ascii="Times New Roman" w:hAnsi="Times New Roman"/>
                <w:sz w:val="24"/>
                <w:szCs w:val="24"/>
              </w:rPr>
              <w:t>Ноутбук, проектор,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7E5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021"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 w:rsidRPr="00E96021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6350E6" w:rsidTr="001E251C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E5">
              <w:rPr>
                <w:rFonts w:ascii="Times New Roman" w:hAnsi="Times New Roman"/>
                <w:sz w:val="24"/>
                <w:szCs w:val="24"/>
              </w:rPr>
              <w:t>Ноутбук, проектор,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7E5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021"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 w:rsidRPr="00E96021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6350E6" w:rsidTr="001E251C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450">
              <w:rPr>
                <w:rFonts w:ascii="Times New Roman" w:hAnsi="Times New Roman"/>
                <w:sz w:val="24"/>
                <w:szCs w:val="24"/>
              </w:rPr>
              <w:t xml:space="preserve">Система мониторинга и качества знаний </w:t>
            </w:r>
            <w:proofErr w:type="spellStart"/>
            <w:r w:rsidRPr="00294450">
              <w:rPr>
                <w:rFonts w:ascii="Times New Roman" w:hAnsi="Times New Roman"/>
                <w:sz w:val="24"/>
                <w:szCs w:val="24"/>
              </w:rPr>
              <w:t>PROCLass</w:t>
            </w:r>
            <w:proofErr w:type="spellEnd"/>
            <w:r w:rsidRPr="00294450">
              <w:rPr>
                <w:rFonts w:ascii="Times New Roman" w:hAnsi="Times New Roman"/>
                <w:sz w:val="24"/>
                <w:szCs w:val="24"/>
              </w:rPr>
              <w:t xml:space="preserve"> (интерактивная доска, проектор, ноутбук)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021"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 w:rsidRPr="00E96021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6350E6" w:rsidTr="001E251C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450">
              <w:rPr>
                <w:rFonts w:ascii="Times New Roman" w:hAnsi="Times New Roman"/>
                <w:sz w:val="24"/>
                <w:szCs w:val="24"/>
              </w:rPr>
              <w:t xml:space="preserve">Система мониторинга и качества знаний </w:t>
            </w:r>
            <w:proofErr w:type="spellStart"/>
            <w:r w:rsidRPr="00294450">
              <w:rPr>
                <w:rFonts w:ascii="Times New Roman" w:hAnsi="Times New Roman"/>
                <w:sz w:val="24"/>
                <w:szCs w:val="24"/>
              </w:rPr>
              <w:t>PROCLass</w:t>
            </w:r>
            <w:proofErr w:type="spellEnd"/>
            <w:r w:rsidRPr="00294450">
              <w:rPr>
                <w:rFonts w:ascii="Times New Roman" w:hAnsi="Times New Roman"/>
                <w:sz w:val="24"/>
                <w:szCs w:val="24"/>
              </w:rPr>
              <w:t xml:space="preserve"> (интерактивная доска, проектор, ноутбук)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021"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 w:rsidRPr="00E96021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6350E6" w:rsidTr="001E251C">
        <w:trPr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1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0E6" w:rsidRPr="003D1109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450">
              <w:rPr>
                <w:rFonts w:ascii="Times New Roman" w:hAnsi="Times New Roman"/>
                <w:sz w:val="24"/>
                <w:szCs w:val="24"/>
              </w:rPr>
              <w:t xml:space="preserve">Система мониторинга и качества знаний </w:t>
            </w:r>
            <w:proofErr w:type="spellStart"/>
            <w:r w:rsidRPr="00294450">
              <w:rPr>
                <w:rFonts w:ascii="Times New Roman" w:hAnsi="Times New Roman"/>
                <w:sz w:val="24"/>
                <w:szCs w:val="24"/>
              </w:rPr>
              <w:t>PROCLass</w:t>
            </w:r>
            <w:proofErr w:type="spellEnd"/>
            <w:r w:rsidRPr="00294450">
              <w:rPr>
                <w:rFonts w:ascii="Times New Roman" w:hAnsi="Times New Roman"/>
                <w:sz w:val="24"/>
                <w:szCs w:val="24"/>
              </w:rPr>
              <w:t xml:space="preserve"> (интерактивная доска, проектор, ноутбук)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E6" w:rsidRPr="00E96021" w:rsidRDefault="006350E6" w:rsidP="0063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021"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 w:rsidRPr="00E96021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</w:tbl>
    <w:p w:rsidR="00092B6C" w:rsidRDefault="00092B6C">
      <w:bookmarkStart w:id="0" w:name="_GoBack"/>
      <w:bookmarkEnd w:id="0"/>
    </w:p>
    <w:sectPr w:rsidR="0009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2F"/>
    <w:rsid w:val="00092B6C"/>
    <w:rsid w:val="00161459"/>
    <w:rsid w:val="00225CAD"/>
    <w:rsid w:val="006350E6"/>
    <w:rsid w:val="00985F8B"/>
    <w:rsid w:val="00DC0C0E"/>
    <w:rsid w:val="00F8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45EE"/>
  <w15:chartTrackingRefBased/>
  <w15:docId w15:val="{B0419F62-2C14-4058-BE1A-785EA4E1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8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C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2021-02-02T04:54:00Z</dcterms:created>
  <dcterms:modified xsi:type="dcterms:W3CDTF">2021-02-04T10:32:00Z</dcterms:modified>
</cp:coreProperties>
</file>