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63" w:rsidRDefault="007D7443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E:\doc012199202003201120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121992020032011200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43" w:rsidRDefault="007D7443"/>
    <w:p w:rsidR="007D7443" w:rsidRDefault="007D7443"/>
    <w:p w:rsidR="007D7443" w:rsidRPr="007D7443" w:rsidRDefault="007D7443" w:rsidP="007D7443">
      <w:pPr>
        <w:numPr>
          <w:ilvl w:val="0"/>
          <w:numId w:val="1"/>
        </w:numPr>
        <w:tabs>
          <w:tab w:val="num" w:pos="-1843"/>
        </w:tabs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проведения конкурса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в очной форме.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Количество работ от одного участника не более одной в каждой номинации.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На каждую работу оформляется отдельная заявка по указанной форме.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участия в конкурсе направляющая организация (или участник самостоятельно) в период с 23 марта по 30 апреля (включительно) направляет работу по адресу согласно номинации оригинал и в электронном виде (по номинациям стихотворение, эссе). 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Работы не соответствующие требованиям Положения к их оформлению не рассматриваются.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Оценка конкурсных работ участников осуществляется конкурсной комиссией в порядке, установленном настоящим Положением в срок до 8 мая (включительно).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Лучшие работы будут опубликованы в районной газете «Приволжский вестник».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проведения: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23 марта по 8 мая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этап (районный): с </w:t>
      </w:r>
      <w:r w:rsidR="00612C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12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апреля.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награждение: 8 мая.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требования, предъявляемые к конкурсным работам.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5.1. Номинация « Рисунок»</w:t>
      </w:r>
    </w:p>
    <w:p w:rsidR="007D7443" w:rsidRPr="007D7443" w:rsidRDefault="007D7443" w:rsidP="007D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 посвященный Победе в Великой Отечественной войне, направленный на развитие патриотических чувств населения. Для участников в возрасте до 12 лет включительно. Рисунки могут быть выполнены в различной технике исполнения  (тушь, гуашь, акварель, пастель и т.д.) на бумаге  формата  А3.</w:t>
      </w: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Работы, представляемые на Конкурс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«Рисунок», должны иметь  этикетаж, оформленный в соответствии с  приложением № 1 к настоящему Положению. Этикетаж крепится на лицевую сторону в нижний правый угол.</w:t>
      </w:r>
    </w:p>
    <w:p w:rsidR="007D7443" w:rsidRPr="007D7443" w:rsidRDefault="007D7443" w:rsidP="007D7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5.2.Номинация «Макет-плакат-газета»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7443" w:rsidRPr="007D7443" w:rsidRDefault="007D7443" w:rsidP="007D7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7443">
        <w:rPr>
          <w:rFonts w:ascii="Times New Roman" w:eastAsia="Calibri" w:hAnsi="Times New Roman" w:cs="Times New Roman"/>
          <w:sz w:val="28"/>
          <w:szCs w:val="28"/>
          <w:lang w:bidi="en-US"/>
        </w:rPr>
        <w:t>Работа в формате «Макет-плакат-газета», посвященная Победе в Великой Отечественной войне, направленная на развитие патриотических чувств населения. Размер плаката А</w:t>
      </w:r>
      <w:proofErr w:type="gramStart"/>
      <w:r w:rsidRPr="007D7443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proofErr w:type="gramEnd"/>
      <w:r w:rsidRPr="007D74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или А2. Для участников в возрасте до 12 лет включительно. </w:t>
      </w:r>
      <w:proofErr w:type="gramStart"/>
      <w:r w:rsidRPr="007D744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Конкурсная работа может быть выполнена в любой технике изобразительного искусства (графика, компьютерная графика, граффити, </w:t>
      </w:r>
      <w:r w:rsidRPr="007D7443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смешанные техники, коллаж и т.д.) и любыми материалами (тушь, гуашь, акварель, пастель и т.д.) </w:t>
      </w:r>
      <w:proofErr w:type="gramEnd"/>
    </w:p>
    <w:p w:rsidR="007D7443" w:rsidRPr="007D7443" w:rsidRDefault="007D7443" w:rsidP="007D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представляемые на Конкурс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«Плакат», должны иметь  этикетаж, оформленный в соответствии с  приложением № 3 к настоящему Положению. Этикетаж крепится на лицевую сторону в нижний правый угол.</w:t>
      </w:r>
    </w:p>
    <w:p w:rsidR="007D7443" w:rsidRPr="007D7443" w:rsidRDefault="007D7443" w:rsidP="007D74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5.3 Номинация «Стихотворение»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стихотворение, посвященное тематике военных лет. Объем работы не менее 8 и не более 32 строк. 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без ограничения возраста.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5.4. Номинация «Эссе «Почему я говорю: «Спасибо!»</w:t>
      </w:r>
      <w:r w:rsidRPr="007D7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Авторское эссе – описание причин и мотивов благодарности автора героям Великой Отечественной войны за Победу. Объем работы 1-2 страницы  (14 шрифт  </w:t>
      </w:r>
      <w:proofErr w:type="spell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1.5 без интервалов между абзацами). На титульном листе указать номинацию, название работы, ФИ участника, возраст, образовательную организацию, педагога. Работа  подается на конкурс в бумажном и электронном варианте.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без ограничения возраста.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5.5 Номинация «Лица Победы</w:t>
      </w:r>
      <w:r w:rsidRPr="007D7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</w:p>
    <w:p w:rsidR="007D7443" w:rsidRPr="007D7443" w:rsidRDefault="007D7443" w:rsidP="007D7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данной номинации участники предоставляют фотографии, отражающие кадры военных и послевоенных лет с участием ветеранов Великой Отечественной войны и тружеников тыла. Портреты на конкурс не принимаются. 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Фото желательно подписать (кто изображен и где сделан снимок)</w:t>
      </w:r>
    </w:p>
    <w:p w:rsidR="007D7443" w:rsidRPr="007D7443" w:rsidRDefault="007D7443" w:rsidP="007D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без ограничения возраста.</w:t>
      </w: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Участники конкурса:</w:t>
      </w:r>
    </w:p>
    <w:p w:rsidR="007D7443" w:rsidRPr="007D7443" w:rsidRDefault="007D7443" w:rsidP="007D74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оценивается по возрастным    категориям: </w:t>
      </w:r>
    </w:p>
    <w:p w:rsidR="007D7443" w:rsidRPr="007D7443" w:rsidRDefault="007D7443" w:rsidP="007D7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группа  –   до 6 лет (дошкольники);</w:t>
      </w:r>
    </w:p>
    <w:p w:rsidR="007D7443" w:rsidRPr="007D7443" w:rsidRDefault="007D7443" w:rsidP="007D7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– 7- 9 лет;</w:t>
      </w:r>
    </w:p>
    <w:p w:rsidR="007D7443" w:rsidRPr="007D7443" w:rsidRDefault="007D7443" w:rsidP="007D7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III  группа -  10-12 лет;</w:t>
      </w:r>
    </w:p>
    <w:p w:rsidR="007D7443" w:rsidRPr="007D7443" w:rsidRDefault="007D7443" w:rsidP="007D7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13 лет -15 лет;</w:t>
      </w:r>
    </w:p>
    <w:p w:rsidR="007D7443" w:rsidRPr="007D7443" w:rsidRDefault="007D7443" w:rsidP="007D7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16 лет – 17 лет;</w:t>
      </w:r>
    </w:p>
    <w:p w:rsidR="007D7443" w:rsidRPr="007D7443" w:rsidRDefault="007D7443" w:rsidP="007D7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4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18 лет и старше.</w:t>
      </w:r>
      <w:proofErr w:type="gramEnd"/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43" w:rsidRPr="007D7443" w:rsidRDefault="007D7443" w:rsidP="007D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Критерии оценок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7.1 Соответствие работы теме и номинации Конкурса;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7.2 Степень самостоятельности и творческого личностного подхода;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7.3 Оригинальность раскрытия темы конкурса;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7.4 Правильность и четкость оформления работы и заявки;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7.5 Соблюдение требований, указанных в Положении о конкурсе.</w:t>
      </w:r>
    </w:p>
    <w:p w:rsidR="007D7443" w:rsidRPr="007D7443" w:rsidRDefault="007D7443" w:rsidP="007D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Правила участия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 Необходимо отправить работу и </w:t>
      </w: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</w:t>
      </w: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адресу, согласно номинации</w:t>
      </w: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Номинации: </w:t>
      </w:r>
      <w:r w:rsidRPr="007D744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«Эссе «Почему я говорю: «Спасибо!»</w:t>
      </w:r>
      <w:r w:rsidRPr="007D7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7D744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</w:t>
      </w:r>
      <w:r w:rsidRPr="007D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«Макет-плакат-газета</w:t>
      </w:r>
      <w:r w:rsidRPr="007D744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»; «Рисунок» </w:t>
      </w:r>
      <w:r w:rsidRPr="007D7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риволжский отдел образования Юго-Западного управления Самарской области по адресу: </w:t>
      </w:r>
      <w:hyperlink r:id="rId7" w:history="1">
        <w:r w:rsidRPr="007D7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с.Приволжье,</w:t>
        </w:r>
      </w:hyperlink>
      <w:r w:rsidRPr="007D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</w:t>
      </w:r>
      <w:proofErr w:type="spellEnd"/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д.011 </w:t>
      </w:r>
      <w:hyperlink r:id="rId8" w:history="1">
        <w:r w:rsidR="00612C47" w:rsidRPr="0081128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to_prv@samara.edu.ru</w:t>
        </w:r>
      </w:hyperlink>
      <w:r w:rsidR="0061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7D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«Лица Победы»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по делам молодежи и туризму администрации </w:t>
      </w:r>
      <w:proofErr w:type="spell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gram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риволжский</w:t>
      </w:r>
      <w:proofErr w:type="spell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 </w:t>
      </w:r>
      <w:proofErr w:type="spell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с.Приволжье</w:t>
      </w:r>
      <w:proofErr w:type="spell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ул.Парковая</w:t>
      </w:r>
      <w:proofErr w:type="spell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hyperlink r:id="rId9" w:history="1">
        <w:r w:rsidRPr="007D7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</w:t>
        </w:r>
        <w:r w:rsidRPr="007D7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iv</w:t>
        </w:r>
        <w:r w:rsidRPr="007D7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D7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odm</w:t>
        </w:r>
        <w:r w:rsidRPr="007D7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@yandex.ru</w:t>
        </w:r>
      </w:hyperlink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7D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«Стихотворение»</w:t>
      </w: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«Централизованная библиотечная система» по адресу: </w:t>
      </w:r>
      <w:proofErr w:type="spell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риволжье</w:t>
      </w:r>
      <w:proofErr w:type="spell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ул.Мира,</w:t>
      </w:r>
      <w:r w:rsidR="00612C47">
        <w:rPr>
          <w:rFonts w:ascii="Times New Roman" w:eastAsia="Times New Roman" w:hAnsi="Times New Roman" w:cs="Times New Roman"/>
          <w:sz w:val="28"/>
          <w:szCs w:val="28"/>
          <w:lang w:eastAsia="ru-RU"/>
        </w:rPr>
        <w:t>д.011</w:t>
      </w:r>
      <w:bookmarkStart w:id="0" w:name="_GoBack"/>
      <w:r w:rsidRPr="0061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47" w:rsidRPr="00612C47">
        <w:rPr>
          <w:rFonts w:ascii="Times New Roman" w:hAnsi="Times New Roman" w:cs="Times New Roman"/>
          <w:sz w:val="28"/>
          <w:szCs w:val="28"/>
        </w:rPr>
        <w:fldChar w:fldCharType="begin"/>
      </w:r>
      <w:r w:rsidR="00612C47" w:rsidRPr="00612C47">
        <w:rPr>
          <w:rFonts w:ascii="Times New Roman" w:hAnsi="Times New Roman" w:cs="Times New Roman"/>
          <w:sz w:val="28"/>
          <w:szCs w:val="28"/>
        </w:rPr>
        <w:instrText xml:space="preserve"> HYPERLINK "mailto:konkurs.bibl@mail.ru" </w:instrText>
      </w:r>
      <w:r w:rsidR="00612C47" w:rsidRPr="00612C47">
        <w:rPr>
          <w:rFonts w:ascii="Times New Roman" w:hAnsi="Times New Roman" w:cs="Times New Roman"/>
          <w:sz w:val="28"/>
          <w:szCs w:val="28"/>
        </w:rPr>
        <w:fldChar w:fldCharType="separate"/>
      </w:r>
      <w:r w:rsidR="00612C47" w:rsidRPr="00612C47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konkurs.bibl@mail.ru</w:t>
      </w:r>
      <w:r w:rsidR="00612C47" w:rsidRPr="00612C4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работу в соответствии с требованиями оформления конкурсных работ;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proofErr w:type="gram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работы без руководителя заполняется форма </w:t>
      </w:r>
      <w:hyperlink r:id="rId10" w:history="1">
        <w:r w:rsidRPr="007D744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«Заявка – одиночная работа»</w:t>
        </w:r>
      </w:hyperlink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1;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proofErr w:type="gramStart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работы, выполненной под руководством учителя (руководителя),  заполняется форма </w:t>
      </w:r>
      <w:hyperlink r:id="rId11" w:history="1">
        <w:r w:rsidRPr="007D744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«Заявка – работа с руководителем»</w:t>
        </w:r>
      </w:hyperlink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2.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8.5 Работы и заявки принимаются с 23 марта 2020 года по 30 апреля 2020г. включительно.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Направленные работы НЕ должны быть участниками  в районных конкурсах «Спасибо за Победу!» в 2017-2019 годах. </w:t>
      </w:r>
    </w:p>
    <w:p w:rsidR="007D7443" w:rsidRPr="007D7443" w:rsidRDefault="007D7443" w:rsidP="007D744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Подведение итогов и награждение</w:t>
      </w:r>
    </w:p>
    <w:p w:rsidR="007D7443" w:rsidRPr="007D7443" w:rsidRDefault="007D7443" w:rsidP="007D7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proofErr w:type="gramStart"/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результатам конкурса распределяются следующие призовые места в каждой возрастной категории участников п. 6:</w:t>
      </w:r>
    </w:p>
    <w:p w:rsidR="007D7443" w:rsidRPr="007D7443" w:rsidRDefault="007D7443" w:rsidP="007D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Лауреат I степени;</w:t>
      </w:r>
    </w:p>
    <w:p w:rsidR="007D7443" w:rsidRPr="007D7443" w:rsidRDefault="007D7443" w:rsidP="007D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Лауреат </w:t>
      </w:r>
      <w:r w:rsidRPr="007D74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степени;</w:t>
      </w:r>
    </w:p>
    <w:p w:rsidR="007D7443" w:rsidRPr="007D7443" w:rsidRDefault="007D7443" w:rsidP="007D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Лауреат III степени.</w:t>
      </w:r>
    </w:p>
    <w:p w:rsidR="007D7443" w:rsidRPr="007D7443" w:rsidRDefault="007D7443" w:rsidP="007D7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 Обладатели соответствующих званий лауреатов награждаются дипломами и ценными призами.</w:t>
      </w:r>
    </w:p>
    <w:p w:rsidR="007D7443" w:rsidRPr="007D7443" w:rsidRDefault="007D7443" w:rsidP="007D74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«Спасибо за Победу!»</w:t>
      </w: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одиночная работа</w:t>
      </w:r>
    </w:p>
    <w:p w:rsidR="007D7443" w:rsidRPr="007D7443" w:rsidRDefault="007D7443" w:rsidP="007D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73"/>
        <w:gridCol w:w="2486"/>
        <w:gridCol w:w="3141"/>
      </w:tblGrid>
      <w:tr w:rsidR="007D7443" w:rsidRPr="007D7443" w:rsidTr="007C00B4">
        <w:tc>
          <w:tcPr>
            <w:tcW w:w="567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9" w:type="dxa"/>
            <w:gridSpan w:val="2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Регистрационные данные</w:t>
            </w:r>
          </w:p>
        </w:tc>
        <w:tc>
          <w:tcPr>
            <w:tcW w:w="314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D7443" w:rsidRPr="007D7443" w:rsidTr="007C00B4">
        <w:tc>
          <w:tcPr>
            <w:tcW w:w="567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86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7D7443" w:rsidRPr="007D7443" w:rsidTr="007C00B4">
        <w:tc>
          <w:tcPr>
            <w:tcW w:w="567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486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443" w:rsidRPr="007D7443" w:rsidTr="007C00B4">
        <w:tc>
          <w:tcPr>
            <w:tcW w:w="567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автора</w:t>
            </w: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(авторов)</w:t>
            </w:r>
          </w:p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486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443" w:rsidRPr="007D7443" w:rsidTr="007C00B4">
        <w:tc>
          <w:tcPr>
            <w:tcW w:w="567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3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2486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указанных данных  автор распределяется в соответствующую возрастную группу </w:t>
            </w:r>
          </w:p>
        </w:tc>
      </w:tr>
      <w:tr w:rsidR="007D7443" w:rsidRPr="007D7443" w:rsidTr="007C00B4">
        <w:tc>
          <w:tcPr>
            <w:tcW w:w="567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3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(школа, класс, курс)</w:t>
            </w:r>
          </w:p>
        </w:tc>
        <w:tc>
          <w:tcPr>
            <w:tcW w:w="2486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443" w:rsidRPr="007D7443" w:rsidTr="007C00B4">
        <w:tc>
          <w:tcPr>
            <w:tcW w:w="567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3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(дом</w:t>
            </w:r>
            <w:proofErr w:type="gramStart"/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2486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</w:t>
            </w:r>
          </w:p>
        </w:tc>
      </w:tr>
      <w:tr w:rsidR="007D7443" w:rsidRPr="007D7443" w:rsidTr="007C00B4">
        <w:tc>
          <w:tcPr>
            <w:tcW w:w="567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3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86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443" w:rsidRPr="007D7443" w:rsidRDefault="007D7443" w:rsidP="007D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«Спасибо за Победу!»</w:t>
      </w: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руководителем</w:t>
      </w:r>
    </w:p>
    <w:p w:rsidR="007D7443" w:rsidRPr="007D7443" w:rsidRDefault="007D7443" w:rsidP="007D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91"/>
        <w:gridCol w:w="2520"/>
        <w:gridCol w:w="3141"/>
      </w:tblGrid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11" w:type="dxa"/>
            <w:gridSpan w:val="2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Регистрационные данные</w:t>
            </w:r>
          </w:p>
        </w:tc>
        <w:tc>
          <w:tcPr>
            <w:tcW w:w="314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20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с ветеранами</w:t>
            </w:r>
          </w:p>
        </w:tc>
        <w:tc>
          <w:tcPr>
            <w:tcW w:w="3141" w:type="dxa"/>
            <w:vMerge w:val="restart"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данные автоматически переносятся в наградные документы без правок</w:t>
            </w:r>
          </w:p>
        </w:tc>
      </w:tr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520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автора</w:t>
            </w: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(авторов)</w:t>
            </w:r>
          </w:p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520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руководителя</w:t>
            </w:r>
          </w:p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520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2520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указанных данных  автор распределяется в соответствующую возрастную </w:t>
            </w:r>
            <w:proofErr w:type="gramStart"/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proofErr w:type="gramEnd"/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заполняются наградные документы для образовательной организации</w:t>
            </w:r>
          </w:p>
        </w:tc>
      </w:tr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(школа, класс, курс)</w:t>
            </w:r>
          </w:p>
        </w:tc>
        <w:tc>
          <w:tcPr>
            <w:tcW w:w="2520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(дом</w:t>
            </w:r>
            <w:proofErr w:type="gramStart"/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2520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 w:val="restart"/>
            <w:vAlign w:val="center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</w:t>
            </w:r>
          </w:p>
        </w:tc>
      </w:tr>
      <w:tr w:rsidR="007D7443" w:rsidRPr="007D7443" w:rsidTr="007C00B4">
        <w:tc>
          <w:tcPr>
            <w:tcW w:w="709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1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0" w:type="dxa"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</w:tcPr>
          <w:p w:rsidR="007D7443" w:rsidRPr="007D7443" w:rsidRDefault="007D7443" w:rsidP="007D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443" w:rsidRPr="007D7443" w:rsidRDefault="007D7443" w:rsidP="007D7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D7443" w:rsidRPr="007D7443" w:rsidRDefault="007D7443" w:rsidP="007D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этикетажа работы</w:t>
      </w:r>
    </w:p>
    <w:p w:rsidR="007D7443" w:rsidRPr="007D7443" w:rsidRDefault="007D7443" w:rsidP="007D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8"/>
      </w:tblGrid>
      <w:tr w:rsidR="007D7443" w:rsidRPr="007D7443" w:rsidTr="007C00B4">
        <w:trPr>
          <w:trHeight w:val="392"/>
        </w:trPr>
        <w:tc>
          <w:tcPr>
            <w:tcW w:w="5618" w:type="dxa"/>
            <w:shd w:val="clear" w:color="auto" w:fill="auto"/>
          </w:tcPr>
          <w:p w:rsidR="007D7443" w:rsidRPr="007D7443" w:rsidRDefault="007D7443" w:rsidP="007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«название работы»</w:t>
            </w:r>
          </w:p>
        </w:tc>
      </w:tr>
      <w:tr w:rsidR="007D7443" w:rsidRPr="007D7443" w:rsidTr="007C00B4">
        <w:trPr>
          <w:trHeight w:val="408"/>
        </w:trPr>
        <w:tc>
          <w:tcPr>
            <w:tcW w:w="5618" w:type="dxa"/>
            <w:shd w:val="clear" w:color="auto" w:fill="auto"/>
          </w:tcPr>
          <w:p w:rsidR="007D7443" w:rsidRPr="007D7443" w:rsidRDefault="007D7443" w:rsidP="007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ФИ, возраст</w:t>
            </w:r>
          </w:p>
        </w:tc>
      </w:tr>
      <w:tr w:rsidR="007D7443" w:rsidRPr="007D7443" w:rsidTr="007C00B4">
        <w:trPr>
          <w:trHeight w:val="392"/>
        </w:trPr>
        <w:tc>
          <w:tcPr>
            <w:tcW w:w="5618" w:type="dxa"/>
            <w:shd w:val="clear" w:color="auto" w:fill="auto"/>
          </w:tcPr>
          <w:p w:rsidR="007D7443" w:rsidRPr="007D7443" w:rsidRDefault="007D7443" w:rsidP="007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</w:t>
            </w:r>
          </w:p>
        </w:tc>
      </w:tr>
      <w:tr w:rsidR="007D7443" w:rsidRPr="007D7443" w:rsidTr="007C00B4">
        <w:trPr>
          <w:trHeight w:val="392"/>
        </w:trPr>
        <w:tc>
          <w:tcPr>
            <w:tcW w:w="5618" w:type="dxa"/>
            <w:shd w:val="clear" w:color="auto" w:fill="auto"/>
          </w:tcPr>
          <w:p w:rsidR="007D7443" w:rsidRPr="007D7443" w:rsidRDefault="007D7443" w:rsidP="007D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(сокращённый вариант)</w:t>
            </w:r>
          </w:p>
        </w:tc>
      </w:tr>
    </w:tbl>
    <w:p w:rsidR="007D7443" w:rsidRPr="007D7443" w:rsidRDefault="007D7443" w:rsidP="007D7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Pr="007D7443" w:rsidRDefault="007D7443" w:rsidP="007D744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43" w:rsidRDefault="007D7443"/>
    <w:sectPr w:rsidR="007D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96A"/>
    <w:multiLevelType w:val="hybridMultilevel"/>
    <w:tmpl w:val="8EC481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62AE7"/>
    <w:multiLevelType w:val="hybridMultilevel"/>
    <w:tmpl w:val="61929766"/>
    <w:lvl w:ilvl="0" w:tplc="BC4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6C626">
      <w:numFmt w:val="none"/>
      <w:lvlText w:val=""/>
      <w:lvlJc w:val="left"/>
      <w:pPr>
        <w:tabs>
          <w:tab w:val="num" w:pos="360"/>
        </w:tabs>
      </w:pPr>
    </w:lvl>
    <w:lvl w:ilvl="2" w:tplc="15721C2A">
      <w:numFmt w:val="none"/>
      <w:lvlText w:val=""/>
      <w:lvlJc w:val="left"/>
      <w:pPr>
        <w:tabs>
          <w:tab w:val="num" w:pos="360"/>
        </w:tabs>
      </w:pPr>
    </w:lvl>
    <w:lvl w:ilvl="3" w:tplc="E880379A">
      <w:numFmt w:val="none"/>
      <w:lvlText w:val=""/>
      <w:lvlJc w:val="left"/>
      <w:pPr>
        <w:tabs>
          <w:tab w:val="num" w:pos="360"/>
        </w:tabs>
      </w:pPr>
    </w:lvl>
    <w:lvl w:ilvl="4" w:tplc="A13604C0">
      <w:numFmt w:val="none"/>
      <w:lvlText w:val=""/>
      <w:lvlJc w:val="left"/>
      <w:pPr>
        <w:tabs>
          <w:tab w:val="num" w:pos="360"/>
        </w:tabs>
      </w:pPr>
    </w:lvl>
    <w:lvl w:ilvl="5" w:tplc="A8AA1906">
      <w:numFmt w:val="none"/>
      <w:lvlText w:val=""/>
      <w:lvlJc w:val="left"/>
      <w:pPr>
        <w:tabs>
          <w:tab w:val="num" w:pos="360"/>
        </w:tabs>
      </w:pPr>
    </w:lvl>
    <w:lvl w:ilvl="6" w:tplc="69FC4C8E">
      <w:numFmt w:val="none"/>
      <w:lvlText w:val=""/>
      <w:lvlJc w:val="left"/>
      <w:pPr>
        <w:tabs>
          <w:tab w:val="num" w:pos="360"/>
        </w:tabs>
      </w:pPr>
    </w:lvl>
    <w:lvl w:ilvl="7" w:tplc="3AC2B45C">
      <w:numFmt w:val="none"/>
      <w:lvlText w:val=""/>
      <w:lvlJc w:val="left"/>
      <w:pPr>
        <w:tabs>
          <w:tab w:val="num" w:pos="360"/>
        </w:tabs>
      </w:pPr>
    </w:lvl>
    <w:lvl w:ilvl="8" w:tplc="C98C90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7"/>
    <w:rsid w:val="00517670"/>
    <w:rsid w:val="00605747"/>
    <w:rsid w:val="00612C47"/>
    <w:rsid w:val="007D7443"/>
    <w:rsid w:val="009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2C4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12C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2C4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12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_prv@samara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tdel4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guts.ru/engine/download.php?id=2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guts.ru/engine/download.php?id=23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-o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OtdM</dc:creator>
  <cp:keywords/>
  <dc:description/>
  <cp:lastModifiedBy>OtdM</cp:lastModifiedBy>
  <cp:revision>4</cp:revision>
  <dcterms:created xsi:type="dcterms:W3CDTF">2020-03-20T11:25:00Z</dcterms:created>
  <dcterms:modified xsi:type="dcterms:W3CDTF">2020-03-23T04:01:00Z</dcterms:modified>
</cp:coreProperties>
</file>